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Ind w:w="-108" w:type="dxa"/>
        <w:tblLook w:val="0000" w:firstRow="0" w:lastRow="0" w:firstColumn="0" w:lastColumn="0" w:noHBand="0" w:noVBand="0"/>
      </w:tblPr>
      <w:tblGrid>
        <w:gridCol w:w="5211"/>
        <w:gridCol w:w="5245"/>
      </w:tblGrid>
      <w:tr w:rsidR="00522726" w14:paraId="672A6659" w14:textId="77777777" w:rsidTr="7F4937BE">
        <w:tc>
          <w:tcPr>
            <w:tcW w:w="5211" w:type="dxa"/>
            <w:shd w:val="clear" w:color="auto" w:fill="auto"/>
          </w:tcPr>
          <w:p w14:paraId="0A37501D" w14:textId="77777777" w:rsidR="00522726" w:rsidRDefault="00522726">
            <w:pPr>
              <w:suppressAutoHyphens/>
              <w:snapToGrid w:val="0"/>
              <w:ind w:left="540" w:hanging="540"/>
              <w:jc w:val="both"/>
              <w:rPr>
                <w:rFonts w:ascii="Times New Roman" w:hAnsi="Times New Roman" w:cs="Times New Roman"/>
                <w:sz w:val="28"/>
                <w:szCs w:val="28"/>
                <w:lang w:eastAsia="ar-SA"/>
              </w:rPr>
            </w:pPr>
          </w:p>
        </w:tc>
        <w:tc>
          <w:tcPr>
            <w:tcW w:w="5245" w:type="dxa"/>
            <w:shd w:val="clear" w:color="auto" w:fill="auto"/>
          </w:tcPr>
          <w:p w14:paraId="5DAB6C7B" w14:textId="77777777" w:rsidR="00522726" w:rsidRDefault="00522726">
            <w:pPr>
              <w:suppressAutoHyphens/>
              <w:snapToGrid w:val="0"/>
              <w:ind w:left="540" w:hanging="540"/>
              <w:jc w:val="both"/>
              <w:rPr>
                <w:rFonts w:ascii="Times New Roman" w:hAnsi="Times New Roman" w:cs="Times New Roman"/>
                <w:sz w:val="28"/>
                <w:szCs w:val="28"/>
                <w:lang w:eastAsia="ar-SA"/>
              </w:rPr>
            </w:pPr>
          </w:p>
          <w:p w14:paraId="02EB378F" w14:textId="77777777" w:rsidR="00522726" w:rsidRDefault="00522726">
            <w:pPr>
              <w:suppressAutoHyphens/>
              <w:snapToGrid w:val="0"/>
              <w:ind w:left="540" w:hanging="540"/>
              <w:jc w:val="both"/>
              <w:rPr>
                <w:rFonts w:ascii="Times New Roman" w:hAnsi="Times New Roman" w:cs="Times New Roman"/>
                <w:sz w:val="28"/>
                <w:szCs w:val="28"/>
                <w:lang w:eastAsia="ar-SA"/>
              </w:rPr>
            </w:pPr>
          </w:p>
        </w:tc>
      </w:tr>
      <w:tr w:rsidR="00522726" w14:paraId="4D09633A" w14:textId="77777777" w:rsidTr="7F4937BE">
        <w:tc>
          <w:tcPr>
            <w:tcW w:w="5211" w:type="dxa"/>
            <w:shd w:val="clear" w:color="auto" w:fill="auto"/>
          </w:tcPr>
          <w:p w14:paraId="5183BFD9" w14:textId="77777777" w:rsidR="00522726" w:rsidRDefault="00656396">
            <w:pPr>
              <w:suppressAutoHyphens/>
              <w:snapToGrid w:val="0"/>
              <w:ind w:left="540" w:hanging="540"/>
              <w:jc w:val="center"/>
              <w:rPr>
                <w:rFonts w:ascii="Times New Roman" w:hAnsi="Times New Roman" w:cs="Times New Roman"/>
                <w:sz w:val="28"/>
                <w:szCs w:val="28"/>
                <w:lang w:eastAsia="ar-SA"/>
              </w:rPr>
            </w:pPr>
            <w:r>
              <w:rPr>
                <w:rFonts w:ascii="Times New Roman" w:hAnsi="Times New Roman" w:cs="Times New Roman"/>
                <w:sz w:val="28"/>
                <w:szCs w:val="28"/>
                <w:lang w:eastAsia="ar-SA"/>
              </w:rPr>
              <w:t>Согласовано</w:t>
            </w:r>
          </w:p>
        </w:tc>
        <w:tc>
          <w:tcPr>
            <w:tcW w:w="5245" w:type="dxa"/>
            <w:shd w:val="clear" w:color="auto" w:fill="auto"/>
          </w:tcPr>
          <w:p w14:paraId="0F619B80" w14:textId="77777777" w:rsidR="00522726" w:rsidRDefault="00656396">
            <w:pPr>
              <w:suppressAutoHyphens/>
              <w:snapToGrid w:val="0"/>
              <w:ind w:left="540" w:hanging="540"/>
              <w:jc w:val="center"/>
              <w:rPr>
                <w:rFonts w:ascii="Times New Roman" w:hAnsi="Times New Roman" w:cs="Times New Roman"/>
                <w:sz w:val="28"/>
                <w:szCs w:val="28"/>
                <w:lang w:eastAsia="ar-SA"/>
              </w:rPr>
            </w:pPr>
            <w:r>
              <w:rPr>
                <w:rFonts w:ascii="Times New Roman" w:hAnsi="Times New Roman" w:cs="Times New Roman"/>
                <w:sz w:val="28"/>
                <w:szCs w:val="28"/>
                <w:lang w:eastAsia="ar-SA"/>
              </w:rPr>
              <w:t>Утверждено</w:t>
            </w:r>
          </w:p>
          <w:p w14:paraId="6A05A809" w14:textId="77777777" w:rsidR="00522726" w:rsidRDefault="00522726">
            <w:pPr>
              <w:suppressAutoHyphens/>
              <w:snapToGrid w:val="0"/>
              <w:ind w:left="540" w:hanging="540"/>
              <w:jc w:val="both"/>
              <w:rPr>
                <w:rFonts w:ascii="Times New Roman" w:hAnsi="Times New Roman" w:cs="Times New Roman"/>
                <w:sz w:val="28"/>
                <w:szCs w:val="28"/>
                <w:lang w:eastAsia="ar-SA"/>
              </w:rPr>
            </w:pPr>
          </w:p>
          <w:p w14:paraId="5A39BBE3" w14:textId="77777777" w:rsidR="00522726" w:rsidRDefault="00522726">
            <w:pPr>
              <w:suppressAutoHyphens/>
              <w:snapToGrid w:val="0"/>
              <w:ind w:left="540" w:hanging="540"/>
              <w:jc w:val="both"/>
              <w:rPr>
                <w:rFonts w:ascii="Times New Roman" w:hAnsi="Times New Roman" w:cs="Times New Roman"/>
                <w:sz w:val="28"/>
                <w:szCs w:val="28"/>
                <w:lang w:eastAsia="ar-SA"/>
              </w:rPr>
            </w:pPr>
          </w:p>
        </w:tc>
      </w:tr>
      <w:tr w:rsidR="00522726" w14:paraId="62E5D192" w14:textId="77777777" w:rsidTr="7F4937BE">
        <w:trPr>
          <w:trHeight w:val="3440"/>
        </w:trPr>
        <w:tc>
          <w:tcPr>
            <w:tcW w:w="5211" w:type="dxa"/>
            <w:shd w:val="clear" w:color="auto" w:fill="auto"/>
          </w:tcPr>
          <w:p w14:paraId="163891E9" w14:textId="0144D2EA" w:rsidR="00522726" w:rsidRDefault="7F4937BE">
            <w:pPr>
              <w:suppressAutoHyphens/>
              <w:snapToGrid w:val="0"/>
              <w:ind w:left="284" w:right="231" w:hanging="145"/>
              <w:jc w:val="center"/>
              <w:rPr>
                <w:rFonts w:ascii="Times New Roman" w:hAnsi="Times New Roman" w:cs="Times New Roman"/>
                <w:sz w:val="28"/>
                <w:szCs w:val="28"/>
                <w:lang w:eastAsia="ar-SA"/>
              </w:rPr>
            </w:pPr>
            <w:r w:rsidRPr="7F4937BE">
              <w:rPr>
                <w:rFonts w:ascii="Times New Roman" w:hAnsi="Times New Roman" w:cs="Times New Roman"/>
                <w:sz w:val="28"/>
                <w:szCs w:val="28"/>
                <w:lang w:eastAsia="ar-SA"/>
              </w:rPr>
              <w:t xml:space="preserve">Председатель жюри </w:t>
            </w:r>
            <w:r w:rsidR="00656396">
              <w:br/>
            </w:r>
            <w:r w:rsidRPr="7F4937BE">
              <w:rPr>
                <w:rFonts w:ascii="Times New Roman" w:hAnsi="Times New Roman" w:cs="Times New Roman"/>
                <w:sz w:val="28"/>
                <w:szCs w:val="28"/>
                <w:lang w:eastAsia="ar-SA"/>
              </w:rPr>
              <w:t xml:space="preserve">Всероссийского конкурса профессионального мастерства </w:t>
            </w:r>
            <w:r w:rsidR="00656396">
              <w:br/>
            </w:r>
            <w:r w:rsidRPr="7F4937BE">
              <w:rPr>
                <w:rFonts w:ascii="Times New Roman" w:hAnsi="Times New Roman" w:cs="Times New Roman"/>
                <w:sz w:val="28"/>
                <w:szCs w:val="28"/>
              </w:rPr>
              <w:t>«Лучший водитель троллейбуса»</w:t>
            </w:r>
          </w:p>
          <w:p w14:paraId="41C8F396"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72A3D3EC"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0D0B940D"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0E27B00A"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60061E4C"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0208BF0C" w14:textId="77777777" w:rsidR="00522726" w:rsidRDefault="00656396">
            <w:pPr>
              <w:suppressAutoHyphens/>
              <w:snapToGrid w:val="0"/>
              <w:ind w:left="540" w:hanging="540"/>
              <w:jc w:val="center"/>
            </w:pPr>
            <w:r>
              <w:rPr>
                <w:rFonts w:ascii="Times New Roman" w:hAnsi="Times New Roman" w:cs="Times New Roman"/>
                <w:sz w:val="28"/>
                <w:szCs w:val="28"/>
                <w:lang w:eastAsia="ar-SA"/>
              </w:rPr>
              <w:t>______________ А.А. Васильков</w:t>
            </w:r>
          </w:p>
        </w:tc>
        <w:tc>
          <w:tcPr>
            <w:tcW w:w="5245" w:type="dxa"/>
            <w:shd w:val="clear" w:color="auto" w:fill="auto"/>
          </w:tcPr>
          <w:p w14:paraId="30CF4E7F" w14:textId="77777777" w:rsidR="00522726" w:rsidRDefault="00656396">
            <w:pPr>
              <w:suppressAutoHyphens/>
              <w:snapToGrid w:val="0"/>
              <w:ind w:left="34" w:firstLine="34"/>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Заместитель Министра транспорта Российской Федерации, </w:t>
            </w:r>
            <w:r>
              <w:rPr>
                <w:rFonts w:ascii="Times New Roman" w:hAnsi="Times New Roman" w:cs="Times New Roman"/>
                <w:sz w:val="28"/>
                <w:szCs w:val="28"/>
                <w:lang w:eastAsia="ar-SA"/>
              </w:rPr>
              <w:br/>
              <w:t xml:space="preserve">Председатель Оргкомитета Всероссийского конкурса профессионального мастерства </w:t>
            </w:r>
            <w:r>
              <w:rPr>
                <w:rFonts w:ascii="Times New Roman" w:hAnsi="Times New Roman" w:cs="Times New Roman"/>
                <w:sz w:val="28"/>
                <w:szCs w:val="28"/>
                <w:lang w:eastAsia="ar-SA"/>
              </w:rPr>
              <w:br/>
            </w:r>
            <w:r>
              <w:rPr>
                <w:rFonts w:ascii="Times New Roman" w:hAnsi="Times New Roman" w:cs="Times New Roman"/>
                <w:sz w:val="28"/>
                <w:szCs w:val="28"/>
              </w:rPr>
              <w:t>«Лучший водитель троллейбуса»</w:t>
            </w:r>
          </w:p>
          <w:p w14:paraId="44EAFD9C" w14:textId="77777777" w:rsidR="00522726" w:rsidRDefault="00522726">
            <w:pPr>
              <w:suppressAutoHyphens/>
              <w:snapToGrid w:val="0"/>
              <w:ind w:left="34" w:firstLine="34"/>
              <w:jc w:val="center"/>
              <w:rPr>
                <w:rFonts w:ascii="Times New Roman" w:hAnsi="Times New Roman" w:cs="Times New Roman"/>
                <w:sz w:val="28"/>
                <w:szCs w:val="28"/>
                <w:lang w:eastAsia="ar-SA"/>
              </w:rPr>
            </w:pPr>
          </w:p>
          <w:p w14:paraId="4B94D5A5" w14:textId="77777777" w:rsidR="00522726" w:rsidRDefault="00522726">
            <w:pPr>
              <w:suppressAutoHyphens/>
              <w:snapToGrid w:val="0"/>
              <w:ind w:left="34" w:firstLine="34"/>
              <w:rPr>
                <w:rFonts w:ascii="Times New Roman" w:hAnsi="Times New Roman" w:cs="Times New Roman"/>
                <w:sz w:val="28"/>
                <w:szCs w:val="28"/>
                <w:lang w:eastAsia="ar-SA"/>
              </w:rPr>
            </w:pPr>
          </w:p>
          <w:p w14:paraId="3DEEC669" w14:textId="77777777" w:rsidR="00522726" w:rsidRDefault="00522726">
            <w:pPr>
              <w:suppressAutoHyphens/>
              <w:snapToGrid w:val="0"/>
              <w:ind w:left="34" w:firstLine="34"/>
              <w:jc w:val="center"/>
              <w:rPr>
                <w:rFonts w:ascii="Times New Roman" w:hAnsi="Times New Roman" w:cs="Times New Roman"/>
                <w:sz w:val="28"/>
                <w:szCs w:val="28"/>
                <w:lang w:eastAsia="ar-SA"/>
              </w:rPr>
            </w:pPr>
          </w:p>
          <w:p w14:paraId="51DEA821" w14:textId="77777777" w:rsidR="00522726" w:rsidRDefault="00656396">
            <w:pPr>
              <w:suppressAutoHyphens/>
              <w:snapToGrid w:val="0"/>
              <w:ind w:left="34" w:firstLine="34"/>
              <w:jc w:val="center"/>
              <w:rPr>
                <w:rFonts w:ascii="Times New Roman" w:hAnsi="Times New Roman" w:cs="Times New Roman"/>
                <w:sz w:val="28"/>
                <w:szCs w:val="28"/>
                <w:lang w:eastAsia="ar-SA"/>
              </w:rPr>
            </w:pPr>
            <w:r>
              <w:rPr>
                <w:rFonts w:ascii="Times New Roman" w:hAnsi="Times New Roman" w:cs="Times New Roman"/>
                <w:sz w:val="28"/>
                <w:szCs w:val="28"/>
                <w:lang w:eastAsia="ar-SA"/>
              </w:rPr>
              <w:t>________________  А.К. Семенов</w:t>
            </w:r>
          </w:p>
        </w:tc>
      </w:tr>
      <w:tr w:rsidR="00522726" w14:paraId="48045B95" w14:textId="77777777" w:rsidTr="7F4937BE">
        <w:tc>
          <w:tcPr>
            <w:tcW w:w="5211" w:type="dxa"/>
            <w:shd w:val="clear" w:color="auto" w:fill="auto"/>
          </w:tcPr>
          <w:p w14:paraId="3656B9AB"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0F3C6E11" w14:textId="77777777" w:rsidR="00522726" w:rsidRDefault="00656396">
            <w:pPr>
              <w:suppressAutoHyphens/>
              <w:snapToGrid w:val="0"/>
              <w:ind w:left="540" w:hanging="540"/>
              <w:jc w:val="center"/>
            </w:pPr>
            <w:r>
              <w:rPr>
                <w:rFonts w:ascii="Times New Roman" w:hAnsi="Times New Roman" w:cs="Times New Roman"/>
                <w:sz w:val="28"/>
                <w:szCs w:val="28"/>
                <w:lang w:eastAsia="ar-SA"/>
              </w:rPr>
              <w:t>«_____»_______________  2020 г.</w:t>
            </w:r>
          </w:p>
        </w:tc>
        <w:tc>
          <w:tcPr>
            <w:tcW w:w="5245" w:type="dxa"/>
            <w:shd w:val="clear" w:color="auto" w:fill="auto"/>
          </w:tcPr>
          <w:p w14:paraId="45FB0818" w14:textId="77777777" w:rsidR="00522726" w:rsidRDefault="00522726">
            <w:pPr>
              <w:suppressAutoHyphens/>
              <w:snapToGrid w:val="0"/>
              <w:ind w:left="34" w:firstLine="34"/>
              <w:jc w:val="center"/>
              <w:rPr>
                <w:rFonts w:ascii="Times New Roman" w:hAnsi="Times New Roman" w:cs="Times New Roman"/>
                <w:sz w:val="28"/>
                <w:szCs w:val="28"/>
                <w:lang w:eastAsia="ar-SA"/>
              </w:rPr>
            </w:pPr>
          </w:p>
          <w:p w14:paraId="4FE60E18" w14:textId="77777777" w:rsidR="00522726" w:rsidRDefault="00656396">
            <w:pPr>
              <w:suppressAutoHyphens/>
              <w:snapToGrid w:val="0"/>
              <w:ind w:left="34" w:firstLine="34"/>
              <w:jc w:val="center"/>
            </w:pPr>
            <w:r>
              <w:rPr>
                <w:rFonts w:ascii="Times New Roman" w:hAnsi="Times New Roman" w:cs="Times New Roman"/>
                <w:sz w:val="28"/>
                <w:szCs w:val="28"/>
                <w:lang w:eastAsia="ar-SA"/>
              </w:rPr>
              <w:t>«_____» ______________ 2020 г.</w:t>
            </w:r>
          </w:p>
        </w:tc>
      </w:tr>
      <w:tr w:rsidR="00522726" w14:paraId="049F31CB" w14:textId="77777777" w:rsidTr="7F4937BE">
        <w:tc>
          <w:tcPr>
            <w:tcW w:w="5211" w:type="dxa"/>
            <w:shd w:val="clear" w:color="auto" w:fill="auto"/>
          </w:tcPr>
          <w:p w14:paraId="53128261" w14:textId="77777777" w:rsidR="00522726" w:rsidRDefault="00522726">
            <w:pPr>
              <w:suppressAutoHyphens/>
              <w:snapToGrid w:val="0"/>
              <w:ind w:left="540" w:hanging="540"/>
              <w:jc w:val="center"/>
              <w:rPr>
                <w:rFonts w:ascii="Times New Roman" w:hAnsi="Times New Roman" w:cs="Times New Roman"/>
                <w:sz w:val="28"/>
                <w:szCs w:val="28"/>
                <w:lang w:eastAsia="ar-SA"/>
              </w:rPr>
            </w:pPr>
          </w:p>
        </w:tc>
        <w:tc>
          <w:tcPr>
            <w:tcW w:w="5245" w:type="dxa"/>
            <w:shd w:val="clear" w:color="auto" w:fill="auto"/>
          </w:tcPr>
          <w:p w14:paraId="62486C05" w14:textId="77777777" w:rsidR="00522726" w:rsidRDefault="00522726">
            <w:pPr>
              <w:suppressAutoHyphens/>
              <w:snapToGrid w:val="0"/>
              <w:ind w:left="540" w:hanging="540"/>
              <w:jc w:val="center"/>
              <w:rPr>
                <w:rFonts w:ascii="Times New Roman" w:hAnsi="Times New Roman" w:cs="Times New Roman"/>
                <w:sz w:val="28"/>
                <w:szCs w:val="28"/>
                <w:lang w:eastAsia="ar-SA"/>
              </w:rPr>
            </w:pPr>
          </w:p>
          <w:p w14:paraId="4101652C" w14:textId="77777777" w:rsidR="00522726" w:rsidRDefault="00522726">
            <w:pPr>
              <w:suppressAutoHyphens/>
              <w:ind w:left="540" w:hanging="540"/>
              <w:jc w:val="center"/>
              <w:rPr>
                <w:rFonts w:ascii="Times New Roman" w:hAnsi="Times New Roman" w:cs="Times New Roman"/>
                <w:sz w:val="28"/>
                <w:szCs w:val="28"/>
                <w:lang w:eastAsia="ar-SA"/>
              </w:rPr>
            </w:pPr>
          </w:p>
        </w:tc>
      </w:tr>
    </w:tbl>
    <w:p w14:paraId="4B99056E" w14:textId="77777777" w:rsidR="00522726" w:rsidRDefault="00522726">
      <w:pPr>
        <w:jc w:val="center"/>
        <w:rPr>
          <w:rFonts w:ascii="Times New Roman" w:hAnsi="Times New Roman" w:cs="Times New Roman"/>
          <w:sz w:val="28"/>
          <w:szCs w:val="28"/>
        </w:rPr>
      </w:pPr>
    </w:p>
    <w:p w14:paraId="1299C43A" w14:textId="77777777" w:rsidR="00522726" w:rsidRDefault="00522726">
      <w:pPr>
        <w:jc w:val="center"/>
        <w:rPr>
          <w:rFonts w:ascii="Times New Roman" w:hAnsi="Times New Roman" w:cs="Times New Roman"/>
          <w:sz w:val="28"/>
          <w:szCs w:val="28"/>
        </w:rPr>
      </w:pPr>
    </w:p>
    <w:p w14:paraId="4DDBEF00" w14:textId="77777777" w:rsidR="00522726" w:rsidRDefault="00522726">
      <w:pPr>
        <w:jc w:val="center"/>
        <w:rPr>
          <w:rFonts w:ascii="Times New Roman" w:hAnsi="Times New Roman" w:cs="Times New Roman"/>
          <w:sz w:val="28"/>
          <w:szCs w:val="28"/>
        </w:rPr>
      </w:pPr>
    </w:p>
    <w:p w14:paraId="3461D779" w14:textId="77777777" w:rsidR="00522726" w:rsidRDefault="00522726">
      <w:pPr>
        <w:jc w:val="center"/>
        <w:rPr>
          <w:rFonts w:ascii="Times New Roman" w:hAnsi="Times New Roman" w:cs="Times New Roman"/>
          <w:sz w:val="28"/>
          <w:szCs w:val="28"/>
        </w:rPr>
      </w:pPr>
    </w:p>
    <w:p w14:paraId="3CF2D8B6" w14:textId="77777777" w:rsidR="00522726" w:rsidRDefault="00522726">
      <w:pPr>
        <w:jc w:val="center"/>
        <w:rPr>
          <w:rFonts w:ascii="Times New Roman" w:hAnsi="Times New Roman" w:cs="Times New Roman"/>
          <w:sz w:val="28"/>
          <w:szCs w:val="28"/>
        </w:rPr>
      </w:pPr>
    </w:p>
    <w:p w14:paraId="0FB78278" w14:textId="77777777" w:rsidR="00522726" w:rsidRDefault="00522726">
      <w:pPr>
        <w:jc w:val="center"/>
        <w:rPr>
          <w:rFonts w:ascii="Times New Roman" w:hAnsi="Times New Roman" w:cs="Times New Roman"/>
          <w:sz w:val="28"/>
          <w:szCs w:val="28"/>
        </w:rPr>
      </w:pPr>
    </w:p>
    <w:p w14:paraId="1FC39945" w14:textId="77777777" w:rsidR="00522726" w:rsidRDefault="00522726">
      <w:pPr>
        <w:jc w:val="center"/>
        <w:rPr>
          <w:rFonts w:ascii="Times New Roman" w:hAnsi="Times New Roman" w:cs="Times New Roman"/>
          <w:sz w:val="28"/>
          <w:szCs w:val="28"/>
        </w:rPr>
      </w:pPr>
    </w:p>
    <w:p w14:paraId="2BA881CB" w14:textId="77777777" w:rsidR="00522726" w:rsidRDefault="00656396">
      <w:pPr>
        <w:jc w:val="center"/>
        <w:rPr>
          <w:rFonts w:ascii="Times New Roman" w:hAnsi="Times New Roman" w:cs="Times New Roman"/>
          <w:sz w:val="28"/>
          <w:szCs w:val="28"/>
        </w:rPr>
      </w:pPr>
      <w:r>
        <w:rPr>
          <w:rFonts w:ascii="Times New Roman" w:hAnsi="Times New Roman" w:cs="Times New Roman"/>
          <w:sz w:val="28"/>
          <w:szCs w:val="28"/>
        </w:rPr>
        <w:t>П О Л О Ж Е Н И Е</w:t>
      </w:r>
    </w:p>
    <w:p w14:paraId="40FFBCEE" w14:textId="77777777" w:rsidR="00522726" w:rsidRDefault="00656396">
      <w:pPr>
        <w:jc w:val="center"/>
        <w:rPr>
          <w:rFonts w:ascii="Times New Roman" w:hAnsi="Times New Roman" w:cs="Times New Roman"/>
          <w:sz w:val="28"/>
          <w:szCs w:val="28"/>
        </w:rPr>
      </w:pPr>
      <w:r>
        <w:rPr>
          <w:rFonts w:ascii="Times New Roman" w:hAnsi="Times New Roman" w:cs="Times New Roman"/>
          <w:sz w:val="28"/>
          <w:szCs w:val="28"/>
        </w:rPr>
        <w:t xml:space="preserve">о проведении Всероссийского конкурса профессионального мастерства </w:t>
      </w:r>
    </w:p>
    <w:p w14:paraId="370A90E0" w14:textId="1DB759E3" w:rsidR="00522726" w:rsidRDefault="40E64762" w:rsidP="40E64762">
      <w:pPr>
        <w:jc w:val="center"/>
        <w:rPr>
          <w:rFonts w:ascii="Times New Roman" w:hAnsi="Times New Roman" w:cs="Times New Roman"/>
          <w:sz w:val="28"/>
          <w:szCs w:val="28"/>
        </w:rPr>
      </w:pPr>
      <w:r w:rsidRPr="40E64762">
        <w:rPr>
          <w:rFonts w:ascii="Times New Roman" w:hAnsi="Times New Roman" w:cs="Times New Roman"/>
          <w:sz w:val="28"/>
          <w:szCs w:val="28"/>
        </w:rPr>
        <w:t xml:space="preserve">«Лучший водитель троллейбуса» </w:t>
      </w:r>
    </w:p>
    <w:p w14:paraId="612162A1" w14:textId="392B2443" w:rsidR="00522726" w:rsidRDefault="7F4937BE">
      <w:pPr>
        <w:jc w:val="center"/>
        <w:rPr>
          <w:rFonts w:ascii="Times New Roman" w:hAnsi="Times New Roman" w:cs="Times New Roman"/>
          <w:sz w:val="28"/>
          <w:szCs w:val="28"/>
        </w:rPr>
      </w:pPr>
      <w:r w:rsidRPr="7F4937BE">
        <w:rPr>
          <w:rFonts w:ascii="Times New Roman" w:hAnsi="Times New Roman" w:cs="Times New Roman"/>
          <w:sz w:val="28"/>
          <w:szCs w:val="28"/>
        </w:rPr>
        <w:t xml:space="preserve">(в 2020 году) </w:t>
      </w:r>
      <w:r w:rsidR="00656396">
        <w:br/>
      </w:r>
    </w:p>
    <w:p w14:paraId="0562CB0E" w14:textId="77777777" w:rsidR="00522726" w:rsidRDefault="00522726">
      <w:pPr>
        <w:jc w:val="both"/>
        <w:rPr>
          <w:rFonts w:ascii="Times New Roman" w:hAnsi="Times New Roman" w:cs="Times New Roman"/>
          <w:sz w:val="28"/>
          <w:szCs w:val="28"/>
        </w:rPr>
      </w:pPr>
    </w:p>
    <w:p w14:paraId="34CE0A41" w14:textId="77777777" w:rsidR="00522726" w:rsidRDefault="00522726">
      <w:pPr>
        <w:jc w:val="both"/>
        <w:rPr>
          <w:rFonts w:ascii="Times New Roman" w:hAnsi="Times New Roman" w:cs="Times New Roman"/>
          <w:sz w:val="28"/>
          <w:szCs w:val="28"/>
        </w:rPr>
      </w:pPr>
    </w:p>
    <w:p w14:paraId="10E385D8" w14:textId="77777777" w:rsidR="00522726" w:rsidRDefault="00656396">
      <w:pPr>
        <w:jc w:val="center"/>
        <w:rPr>
          <w:rFonts w:ascii="Times New Roman" w:hAnsi="Times New Roman" w:cs="Times New Roman"/>
          <w:caps/>
          <w:sz w:val="28"/>
          <w:szCs w:val="28"/>
        </w:rPr>
      </w:pPr>
      <w:r>
        <w:rPr>
          <w:rFonts w:ascii="Times New Roman" w:hAnsi="Times New Roman" w:cs="Times New Roman"/>
          <w:caps/>
          <w:sz w:val="28"/>
          <w:szCs w:val="28"/>
        </w:rPr>
        <w:t>1. Общее положение</w:t>
      </w:r>
    </w:p>
    <w:p w14:paraId="62EBF3C5" w14:textId="77777777" w:rsidR="00522726" w:rsidRDefault="00522726">
      <w:pPr>
        <w:ind w:firstLine="709"/>
        <w:jc w:val="both"/>
        <w:rPr>
          <w:rFonts w:ascii="Times New Roman" w:hAnsi="Times New Roman" w:cs="Times New Roman"/>
          <w:caps/>
          <w:sz w:val="28"/>
          <w:szCs w:val="28"/>
        </w:rPr>
      </w:pPr>
    </w:p>
    <w:p w14:paraId="05ADA9DB" w14:textId="77777777" w:rsidR="00522726" w:rsidRDefault="00656396">
      <w:pPr>
        <w:ind w:firstLine="709"/>
        <w:jc w:val="both"/>
      </w:pPr>
      <w:r>
        <w:rPr>
          <w:rFonts w:ascii="Times New Roman" w:hAnsi="Times New Roman" w:cs="Times New Roman"/>
          <w:sz w:val="28"/>
          <w:szCs w:val="28"/>
        </w:rPr>
        <w:t>1.1. Настоящее Положение регулирует отношения, возникающие в процессе организации и проведения Всероссийского конкурса профессионального мастерства «Лучший водитель троллейбуса» (далее – Конкурс).</w:t>
      </w:r>
    </w:p>
    <w:p w14:paraId="1BC9DC7D" w14:textId="77777777" w:rsidR="00522726" w:rsidRDefault="00656396">
      <w:pPr>
        <w:spacing w:before="100" w:after="100"/>
        <w:ind w:firstLine="709"/>
        <w:jc w:val="both"/>
        <w:rPr>
          <w:rFonts w:ascii="Times New Roman" w:hAnsi="Times New Roman" w:cs="Times New Roman"/>
          <w:sz w:val="28"/>
          <w:szCs w:val="28"/>
        </w:rPr>
      </w:pPr>
      <w:r>
        <w:rPr>
          <w:rFonts w:ascii="Times New Roman" w:hAnsi="Times New Roman" w:cs="Times New Roman"/>
          <w:sz w:val="28"/>
          <w:szCs w:val="28"/>
        </w:rPr>
        <w:t>1.2. Конкурс проводится в рамках мероприятий федеральной целевой программы «Повышение безопасности дорожного движения в 2013-2020 годах», утверждённой постановлением Правительства Российской Федерации от 03.10.2013 № 864.</w:t>
      </w:r>
    </w:p>
    <w:p w14:paraId="2946DB82" w14:textId="77777777" w:rsidR="00522726" w:rsidRDefault="00522726">
      <w:pPr>
        <w:spacing w:before="100" w:after="100"/>
        <w:ind w:firstLine="709"/>
        <w:jc w:val="both"/>
        <w:rPr>
          <w:rFonts w:ascii="Times New Roman" w:hAnsi="Times New Roman" w:cs="Times New Roman"/>
          <w:sz w:val="28"/>
          <w:szCs w:val="28"/>
        </w:rPr>
      </w:pPr>
    </w:p>
    <w:p w14:paraId="5CD74919" w14:textId="77777777" w:rsidR="00522726" w:rsidRDefault="00656396">
      <w:pPr>
        <w:spacing w:before="100" w:after="100"/>
        <w:ind w:firstLine="709"/>
        <w:jc w:val="center"/>
        <w:rPr>
          <w:rStyle w:val="StrongEmphasis"/>
          <w:rFonts w:ascii="Times New Roman" w:hAnsi="Times New Roman" w:cs="Times New Roman"/>
          <w:b w:val="0"/>
          <w:sz w:val="28"/>
          <w:szCs w:val="28"/>
        </w:rPr>
      </w:pPr>
      <w:r>
        <w:rPr>
          <w:rStyle w:val="StrongEmphasis"/>
          <w:rFonts w:ascii="Times New Roman" w:hAnsi="Times New Roman" w:cs="Times New Roman"/>
          <w:b w:val="0"/>
          <w:sz w:val="28"/>
          <w:szCs w:val="28"/>
        </w:rPr>
        <w:lastRenderedPageBreak/>
        <w:t>2. ЦЕЛИ И ЗАДАЧИ КОНКУРСА</w:t>
      </w:r>
    </w:p>
    <w:p w14:paraId="47DF707E" w14:textId="77777777" w:rsidR="00522726" w:rsidRDefault="00656396">
      <w:pPr>
        <w:spacing w:before="100" w:after="100"/>
        <w:ind w:firstLine="709"/>
        <w:jc w:val="both"/>
        <w:rPr>
          <w:rFonts w:ascii="Times New Roman" w:hAnsi="Times New Roman" w:cs="Times New Roman"/>
          <w:sz w:val="28"/>
          <w:szCs w:val="28"/>
        </w:rPr>
      </w:pPr>
      <w:r>
        <w:rPr>
          <w:rFonts w:ascii="Times New Roman" w:hAnsi="Times New Roman" w:cs="Times New Roman"/>
          <w:sz w:val="28"/>
          <w:szCs w:val="28"/>
        </w:rPr>
        <w:t>2.1. Целями Конкурса являются</w:t>
      </w:r>
      <w:r>
        <w:rPr>
          <w:rStyle w:val="StrongEmphasis"/>
          <w:rFonts w:ascii="Times New Roman" w:hAnsi="Times New Roman" w:cs="Times New Roman"/>
          <w:b w:val="0"/>
          <w:sz w:val="28"/>
          <w:szCs w:val="28"/>
        </w:rPr>
        <w:t xml:space="preserve"> </w:t>
      </w:r>
      <w:r>
        <w:rPr>
          <w:rFonts w:ascii="Times New Roman" w:hAnsi="Times New Roman" w:cs="Times New Roman"/>
          <w:sz w:val="28"/>
          <w:szCs w:val="28"/>
        </w:rPr>
        <w:t>повышение уровня профессиональной подготовки водителей троллейбусов, популяризация и пропаганда профессии водителя троллейбуса среди молодежи, информационной и методической поддержки для вовлечения субъектов Российской Федерации в мероприятия, предусмотренные направлением «Повышение правового сознания и предупреждение опасного поведения участников дорожного движения» федеральной целевой программы «Повышение безопасности дорожного движения в 2013-2020 годах».</w:t>
      </w:r>
    </w:p>
    <w:p w14:paraId="25B44F30" w14:textId="77777777" w:rsidR="00522726" w:rsidRDefault="00656396">
      <w:pPr>
        <w:spacing w:before="100" w:after="100"/>
        <w:ind w:firstLine="709"/>
        <w:jc w:val="both"/>
        <w:rPr>
          <w:rFonts w:ascii="Times New Roman" w:hAnsi="Times New Roman" w:cs="Times New Roman"/>
          <w:sz w:val="28"/>
          <w:szCs w:val="28"/>
        </w:rPr>
      </w:pPr>
      <w:r>
        <w:rPr>
          <w:rFonts w:ascii="Times New Roman" w:hAnsi="Times New Roman" w:cs="Times New Roman"/>
          <w:sz w:val="28"/>
          <w:szCs w:val="28"/>
        </w:rPr>
        <w:t>2.2. Основные задачи Конкурса:</w:t>
      </w:r>
    </w:p>
    <w:p w14:paraId="753137FF" w14:textId="77777777" w:rsidR="00522726" w:rsidRDefault="00656396">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совершенствование профессиональных знаний и мастерства водителей троллейбусов, выявление лучших водителей и распространение их опыта;</w:t>
      </w:r>
    </w:p>
    <w:p w14:paraId="7AD42ABE" w14:textId="77777777" w:rsidR="00522726" w:rsidRDefault="00656396">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формирование осознанной необходимости соблюдения Правил дорожного движения у всех категорий участников дорожного движения, в первую очередь, у водителей;</w:t>
      </w:r>
    </w:p>
    <w:p w14:paraId="42ED10DA" w14:textId="77777777" w:rsidR="00522726" w:rsidRDefault="00656396">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повышение роли и популяризация профессии водителя троллейбуса;</w:t>
      </w:r>
    </w:p>
    <w:p w14:paraId="495D6698" w14:textId="77777777" w:rsidR="00522726" w:rsidRDefault="00656396">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улучшение качества обслуживания пассажиров, повышение основных эксплуатационных показателей работы городского электрического транспорта;</w:t>
      </w:r>
    </w:p>
    <w:p w14:paraId="7AF29CB2" w14:textId="77777777" w:rsidR="00522726" w:rsidRDefault="00656396">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обеспечение безопасности и регулярности движения;</w:t>
      </w:r>
    </w:p>
    <w:p w14:paraId="6103E442" w14:textId="77777777" w:rsidR="00522726" w:rsidRDefault="00656396">
      <w:pPr>
        <w:numPr>
          <w:ilvl w:val="0"/>
          <w:numId w:val="4"/>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 привлечение широкого общественного внимания к городскому электрическому транспорту России, как экологически чистому, безопасному пассажирскому транспорту большой вместимости, обеспечивающему массовые перевозки пассажиров в городах Российской Федерации.</w:t>
      </w:r>
    </w:p>
    <w:p w14:paraId="5997CC1D" w14:textId="77777777" w:rsidR="00522726" w:rsidRDefault="00522726">
      <w:pPr>
        <w:tabs>
          <w:tab w:val="left" w:pos="567"/>
        </w:tabs>
        <w:ind w:left="567" w:firstLine="709"/>
        <w:jc w:val="both"/>
        <w:rPr>
          <w:rFonts w:ascii="Times New Roman" w:hAnsi="Times New Roman" w:cs="Times New Roman"/>
          <w:sz w:val="28"/>
          <w:szCs w:val="28"/>
        </w:rPr>
      </w:pPr>
    </w:p>
    <w:p w14:paraId="3DC7FDBC" w14:textId="77777777" w:rsidR="00522726" w:rsidRDefault="00656396">
      <w:pPr>
        <w:ind w:firstLine="709"/>
        <w:jc w:val="center"/>
        <w:rPr>
          <w:rFonts w:ascii="Times New Roman" w:hAnsi="Times New Roman" w:cs="Times New Roman"/>
          <w:sz w:val="28"/>
          <w:szCs w:val="28"/>
        </w:rPr>
      </w:pPr>
      <w:r>
        <w:rPr>
          <w:rFonts w:ascii="Times New Roman" w:hAnsi="Times New Roman" w:cs="Times New Roman"/>
          <w:sz w:val="28"/>
          <w:szCs w:val="28"/>
        </w:rPr>
        <w:t>3. ОРГАНИЗАЦИЯ И ПОРЯДОК ПРОВЕДЕНИЯ КОНКУРСА</w:t>
      </w:r>
    </w:p>
    <w:p w14:paraId="110FFD37" w14:textId="77777777" w:rsidR="00522726" w:rsidRDefault="00522726">
      <w:pPr>
        <w:ind w:firstLine="709"/>
        <w:jc w:val="both"/>
        <w:rPr>
          <w:rFonts w:ascii="Times New Roman" w:hAnsi="Times New Roman" w:cs="Times New Roman"/>
          <w:sz w:val="28"/>
          <w:szCs w:val="28"/>
        </w:rPr>
      </w:pPr>
    </w:p>
    <w:p w14:paraId="311095EC" w14:textId="4EB7DACC" w:rsidR="00522726" w:rsidRDefault="7F4937BE">
      <w:pPr>
        <w:ind w:firstLine="709"/>
        <w:jc w:val="both"/>
        <w:rPr>
          <w:rFonts w:ascii="Times New Roman" w:hAnsi="Times New Roman" w:cs="Times New Roman"/>
          <w:sz w:val="28"/>
          <w:szCs w:val="28"/>
        </w:rPr>
      </w:pPr>
      <w:r w:rsidRPr="7F4937BE">
        <w:rPr>
          <w:rFonts w:ascii="Times New Roman" w:hAnsi="Times New Roman" w:cs="Times New Roman"/>
          <w:sz w:val="28"/>
          <w:szCs w:val="28"/>
        </w:rPr>
        <w:t xml:space="preserve">3.1. Организаторами Конкурса являются Министерство транспорта Российской Федерации и организация, заключившая государственный контракт на проведение Конкурса (Открытое акционерное общество «Научно-исследовательский институт автомобильного транспорта»). </w:t>
      </w:r>
    </w:p>
    <w:p w14:paraId="3FFF6F9B" w14:textId="77777777"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3.2. Для подготовки и проведения Конкурса создается Организационный комитет (далее - Оргкомитет).</w:t>
      </w:r>
    </w:p>
    <w:p w14:paraId="1D8FF997" w14:textId="77777777" w:rsidR="00522726" w:rsidRDefault="00656396">
      <w:pPr>
        <w:ind w:firstLine="709"/>
        <w:jc w:val="both"/>
      </w:pPr>
      <w:r>
        <w:rPr>
          <w:rFonts w:ascii="Times New Roman" w:hAnsi="Times New Roman" w:cs="Times New Roman"/>
          <w:sz w:val="28"/>
          <w:szCs w:val="28"/>
        </w:rPr>
        <w:t xml:space="preserve">В состав Оргкомитета могут входить представители: </w:t>
      </w:r>
    </w:p>
    <w:p w14:paraId="08E9A44B" w14:textId="77777777" w:rsidR="00522726" w:rsidRDefault="00656396">
      <w:pPr>
        <w:numPr>
          <w:ilvl w:val="0"/>
          <w:numId w:val="2"/>
        </w:numPr>
        <w:jc w:val="both"/>
        <w:rPr>
          <w:rFonts w:ascii="Times New Roman" w:hAnsi="Times New Roman" w:cs="Times New Roman"/>
          <w:sz w:val="28"/>
          <w:szCs w:val="28"/>
        </w:rPr>
      </w:pPr>
      <w:r>
        <w:rPr>
          <w:rFonts w:ascii="Times New Roman" w:hAnsi="Times New Roman" w:cs="Times New Roman"/>
          <w:sz w:val="28"/>
          <w:szCs w:val="28"/>
        </w:rPr>
        <w:t>Министерства транспорта Российской Федерации;</w:t>
      </w:r>
    </w:p>
    <w:p w14:paraId="1215959F" w14:textId="77777777" w:rsidR="00522726" w:rsidRDefault="00656396">
      <w:pPr>
        <w:numPr>
          <w:ilvl w:val="0"/>
          <w:numId w:val="2"/>
        </w:numPr>
        <w:jc w:val="both"/>
        <w:rPr>
          <w:rFonts w:ascii="Times New Roman" w:hAnsi="Times New Roman" w:cs="Times New Roman"/>
          <w:sz w:val="28"/>
          <w:szCs w:val="28"/>
        </w:rPr>
      </w:pPr>
      <w:r>
        <w:rPr>
          <w:rFonts w:ascii="Times New Roman" w:hAnsi="Times New Roman" w:cs="Times New Roman"/>
          <w:sz w:val="28"/>
          <w:szCs w:val="28"/>
        </w:rPr>
        <w:t>открытого акционерного общества «Научно-исследовательский институт автомобильного транспорта»;</w:t>
      </w:r>
    </w:p>
    <w:p w14:paraId="7288CC82" w14:textId="77777777" w:rsidR="00522726" w:rsidRDefault="40E64762">
      <w:pPr>
        <w:numPr>
          <w:ilvl w:val="0"/>
          <w:numId w:val="2"/>
        </w:numPr>
        <w:jc w:val="both"/>
        <w:rPr>
          <w:rFonts w:ascii="Times New Roman" w:hAnsi="Times New Roman" w:cs="Times New Roman"/>
          <w:sz w:val="28"/>
          <w:szCs w:val="28"/>
        </w:rPr>
      </w:pPr>
      <w:r w:rsidRPr="40E64762">
        <w:rPr>
          <w:rFonts w:ascii="Times New Roman" w:hAnsi="Times New Roman" w:cs="Times New Roman"/>
          <w:sz w:val="28"/>
          <w:szCs w:val="28"/>
        </w:rPr>
        <w:t>правительства субъекта Российской Федерации, принимающего Конкурс;</w:t>
      </w:r>
    </w:p>
    <w:p w14:paraId="38C0F69E" w14:textId="37FD532A" w:rsidR="40E64762" w:rsidRDefault="7F4937BE" w:rsidP="40E64762">
      <w:pPr>
        <w:numPr>
          <w:ilvl w:val="0"/>
          <w:numId w:val="2"/>
        </w:numPr>
        <w:jc w:val="both"/>
        <w:rPr>
          <w:sz w:val="28"/>
          <w:szCs w:val="28"/>
        </w:rPr>
      </w:pPr>
      <w:r w:rsidRPr="7F4937BE">
        <w:rPr>
          <w:rFonts w:ascii="Times New Roman" w:hAnsi="Times New Roman" w:cs="Times New Roman"/>
          <w:sz w:val="28"/>
          <w:szCs w:val="28"/>
        </w:rPr>
        <w:t>территориального подразделения Госавтоинспекции Министерства внутренних дел Российской Федерации;</w:t>
      </w:r>
    </w:p>
    <w:p w14:paraId="35574C0F" w14:textId="77777777" w:rsidR="00522726" w:rsidRDefault="00656396">
      <w:pPr>
        <w:numPr>
          <w:ilvl w:val="0"/>
          <w:numId w:val="2"/>
        </w:numPr>
        <w:jc w:val="both"/>
        <w:rPr>
          <w:rFonts w:ascii="Times New Roman" w:hAnsi="Times New Roman" w:cs="Times New Roman"/>
          <w:sz w:val="28"/>
          <w:szCs w:val="28"/>
        </w:rPr>
      </w:pPr>
      <w:r>
        <w:rPr>
          <w:rFonts w:ascii="Times New Roman" w:hAnsi="Times New Roman" w:cs="Times New Roman"/>
          <w:sz w:val="28"/>
          <w:szCs w:val="28"/>
        </w:rPr>
        <w:t>администрации города, принимающего Конкурс;</w:t>
      </w:r>
    </w:p>
    <w:p w14:paraId="624C25D7" w14:textId="77777777" w:rsidR="00522726" w:rsidRDefault="00656396">
      <w:pPr>
        <w:numPr>
          <w:ilvl w:val="0"/>
          <w:numId w:val="2"/>
        </w:numPr>
        <w:jc w:val="both"/>
        <w:rPr>
          <w:rFonts w:ascii="Times New Roman" w:hAnsi="Times New Roman" w:cs="Times New Roman"/>
          <w:sz w:val="28"/>
          <w:szCs w:val="28"/>
        </w:rPr>
      </w:pPr>
      <w:r>
        <w:rPr>
          <w:rFonts w:ascii="Times New Roman" w:hAnsi="Times New Roman" w:cs="Times New Roman"/>
          <w:sz w:val="28"/>
          <w:szCs w:val="28"/>
        </w:rPr>
        <w:t>федерального бюджетного учреждения «Агентство автомобильного транспорта»;</w:t>
      </w:r>
    </w:p>
    <w:p w14:paraId="0FB0DA51" w14:textId="496F35E1" w:rsidR="00522726" w:rsidRDefault="6FADD684">
      <w:pPr>
        <w:numPr>
          <w:ilvl w:val="0"/>
          <w:numId w:val="2"/>
        </w:numPr>
        <w:jc w:val="both"/>
        <w:rPr>
          <w:rFonts w:ascii="Times New Roman" w:hAnsi="Times New Roman" w:cs="Times New Roman"/>
          <w:sz w:val="28"/>
          <w:szCs w:val="28"/>
        </w:rPr>
      </w:pPr>
      <w:r w:rsidRPr="6FADD684">
        <w:rPr>
          <w:rFonts w:ascii="Times New Roman" w:hAnsi="Times New Roman" w:cs="Times New Roman"/>
          <w:sz w:val="28"/>
          <w:szCs w:val="28"/>
        </w:rPr>
        <w:lastRenderedPageBreak/>
        <w:t>Международной ассоциации предприятий городского электрического транспорта и других транспортных ассоциаций;</w:t>
      </w:r>
    </w:p>
    <w:p w14:paraId="266E7C2B" w14:textId="77777777" w:rsidR="00522726" w:rsidRDefault="00656396">
      <w:pPr>
        <w:numPr>
          <w:ilvl w:val="0"/>
          <w:numId w:val="2"/>
        </w:numPr>
        <w:jc w:val="both"/>
      </w:pPr>
      <w:r>
        <w:rPr>
          <w:rFonts w:ascii="Times New Roman" w:hAnsi="Times New Roman" w:cs="Times New Roman"/>
          <w:sz w:val="28"/>
          <w:szCs w:val="28"/>
        </w:rPr>
        <w:t>муниципального предприятия городского электрического транспорта, на базе которого проводится Конкурс;</w:t>
      </w:r>
    </w:p>
    <w:p w14:paraId="38EF1CF0" w14:textId="42CDF3D6" w:rsidR="00522726" w:rsidRDefault="6FADD684">
      <w:pPr>
        <w:numPr>
          <w:ilvl w:val="0"/>
          <w:numId w:val="2"/>
        </w:numPr>
        <w:jc w:val="both"/>
        <w:rPr>
          <w:rFonts w:ascii="Times New Roman" w:hAnsi="Times New Roman" w:cs="Times New Roman"/>
          <w:sz w:val="28"/>
          <w:szCs w:val="28"/>
        </w:rPr>
      </w:pPr>
      <w:r w:rsidRPr="6FADD684">
        <w:rPr>
          <w:rFonts w:ascii="Times New Roman" w:hAnsi="Times New Roman" w:cs="Times New Roman"/>
          <w:sz w:val="28"/>
          <w:szCs w:val="28"/>
        </w:rPr>
        <w:t>Общероссийского отраслевого объединения работодателей «Городской электрический транспорт» и других отраслевых и общественных организаций;</w:t>
      </w:r>
    </w:p>
    <w:p w14:paraId="641D195A" w14:textId="2686AD19" w:rsidR="7F4937BE" w:rsidRDefault="6FADD684" w:rsidP="7F4937BE">
      <w:pPr>
        <w:numPr>
          <w:ilvl w:val="0"/>
          <w:numId w:val="2"/>
        </w:numPr>
        <w:jc w:val="both"/>
        <w:rPr>
          <w:rFonts w:ascii="Times New Roman" w:hAnsi="Times New Roman" w:cs="Times New Roman"/>
          <w:sz w:val="28"/>
          <w:szCs w:val="28"/>
        </w:rPr>
      </w:pPr>
      <w:r w:rsidRPr="6FADD684">
        <w:rPr>
          <w:rFonts w:ascii="Times New Roman" w:hAnsi="Times New Roman" w:cs="Times New Roman"/>
          <w:sz w:val="28"/>
          <w:szCs w:val="28"/>
        </w:rPr>
        <w:t>Общероссийского профсоюза работников жизнеобеспечения и других транспортных профсоюзов;</w:t>
      </w:r>
    </w:p>
    <w:p w14:paraId="26AF9831" w14:textId="17B3FDFF" w:rsidR="7F4937BE" w:rsidRDefault="7F4937BE" w:rsidP="7F4937BE">
      <w:pPr>
        <w:numPr>
          <w:ilvl w:val="0"/>
          <w:numId w:val="2"/>
        </w:numPr>
        <w:jc w:val="both"/>
        <w:rPr>
          <w:sz w:val="28"/>
          <w:szCs w:val="28"/>
        </w:rPr>
      </w:pPr>
      <w:r w:rsidRPr="7F4937BE">
        <w:rPr>
          <w:rFonts w:ascii="Times New Roman" w:hAnsi="Times New Roman" w:cs="Times New Roman"/>
          <w:sz w:val="28"/>
          <w:szCs w:val="28"/>
        </w:rPr>
        <w:t>Главный судья Конкурса</w:t>
      </w:r>
    </w:p>
    <w:p w14:paraId="0E0CC806" w14:textId="56294713" w:rsidR="00522726" w:rsidRDefault="00522726" w:rsidP="001168FE">
      <w:pPr>
        <w:ind w:left="709"/>
        <w:jc w:val="both"/>
        <w:rPr>
          <w:rFonts w:ascii="Times New Roman" w:hAnsi="Times New Roman" w:cs="Times New Roman"/>
          <w:sz w:val="28"/>
          <w:szCs w:val="28"/>
        </w:rPr>
      </w:pPr>
    </w:p>
    <w:p w14:paraId="52510DE2" w14:textId="789412B0" w:rsidR="00522726" w:rsidRDefault="7F4937BE">
      <w:pPr>
        <w:ind w:firstLine="709"/>
        <w:jc w:val="both"/>
      </w:pPr>
      <w:r w:rsidRPr="7F4937BE">
        <w:rPr>
          <w:rFonts w:ascii="Times New Roman" w:hAnsi="Times New Roman" w:cs="Times New Roman"/>
          <w:sz w:val="28"/>
          <w:szCs w:val="28"/>
        </w:rPr>
        <w:t xml:space="preserve">3.3. Оргкомитетом определяются конкретные сроки проведения Конкурса и доводятся в письменном виде, за подписью Председателя Оргкомитета или его заместителя, до органов государственной власти, предприятий и организаций </w:t>
      </w:r>
    </w:p>
    <w:p w14:paraId="6DD63171" w14:textId="77777777" w:rsidR="00522726" w:rsidRDefault="00656396">
      <w:pPr>
        <w:ind w:firstLine="709"/>
        <w:jc w:val="both"/>
      </w:pPr>
      <w:r>
        <w:rPr>
          <w:rFonts w:ascii="Times New Roman" w:hAnsi="Times New Roman" w:cs="Times New Roman"/>
          <w:sz w:val="28"/>
          <w:szCs w:val="28"/>
        </w:rPr>
        <w:t>3.4. К участию в Конкурсе допускаются водители троллейбусов без ограничения по возрасту и полу, соответствующие одновременно следующим критериям:</w:t>
      </w:r>
    </w:p>
    <w:p w14:paraId="7CA22DB9" w14:textId="65663DC5" w:rsidR="00522726" w:rsidRDefault="6FADD684">
      <w:pPr>
        <w:ind w:firstLine="709"/>
        <w:jc w:val="both"/>
        <w:rPr>
          <w:rFonts w:ascii="Times New Roman" w:hAnsi="Times New Roman" w:cs="Times New Roman"/>
          <w:sz w:val="28"/>
          <w:szCs w:val="28"/>
        </w:rPr>
      </w:pPr>
      <w:r w:rsidRPr="6FADD684">
        <w:rPr>
          <w:rFonts w:ascii="Times New Roman" w:hAnsi="Times New Roman" w:cs="Times New Roman"/>
          <w:sz w:val="28"/>
          <w:szCs w:val="28"/>
        </w:rPr>
        <w:t xml:space="preserve">- победившие на городских конкурсах (если победитель не может представлять город на Конкурсе, то, соответственно, – серебряный, далее -  бронзовый призёр). Если городской конкурс не проводился, то участник определяется генеральным директором (директором) МУПа, подающего заявку; </w:t>
      </w:r>
    </w:p>
    <w:p w14:paraId="4DE4DB64" w14:textId="6FB6BAB5" w:rsidR="00522726" w:rsidRDefault="5C4C0589">
      <w:pPr>
        <w:ind w:firstLine="709"/>
        <w:jc w:val="both"/>
        <w:rPr>
          <w:rFonts w:ascii="Times New Roman" w:hAnsi="Times New Roman" w:cs="Times New Roman"/>
          <w:sz w:val="28"/>
          <w:szCs w:val="28"/>
        </w:rPr>
      </w:pPr>
      <w:r w:rsidRPr="5C4C0589">
        <w:rPr>
          <w:rFonts w:ascii="Times New Roman" w:hAnsi="Times New Roman" w:cs="Times New Roman"/>
          <w:sz w:val="28"/>
          <w:szCs w:val="28"/>
        </w:rPr>
        <w:t>- единственные представители от каждого предприятия, за исключением ситуаций, когда призёры городского Конкурса из одного предприятия;</w:t>
      </w:r>
    </w:p>
    <w:p w14:paraId="788F1B15" w14:textId="77777777" w:rsidR="00522726" w:rsidRDefault="00656396">
      <w:pPr>
        <w:ind w:firstLine="709"/>
        <w:jc w:val="both"/>
      </w:pPr>
      <w:r>
        <w:rPr>
          <w:rFonts w:ascii="Times New Roman" w:hAnsi="Times New Roman" w:cs="Times New Roman"/>
          <w:sz w:val="28"/>
          <w:szCs w:val="28"/>
        </w:rPr>
        <w:t>Городу, проводящему Конкурс, а также городам Москве, Санкт-Петербургу, Севастополю и городам с численностью населения свыше 1 млн. человек предоставляется право направить дополнительно по одному участнику.</w:t>
      </w:r>
    </w:p>
    <w:p w14:paraId="24C8D4B1" w14:textId="171F30D2" w:rsidR="7F4937BE" w:rsidRDefault="7F4937BE" w:rsidP="7F4937BE">
      <w:pPr>
        <w:ind w:firstLine="709"/>
        <w:jc w:val="both"/>
        <w:rPr>
          <w:rFonts w:ascii="Times New Roman" w:hAnsi="Times New Roman" w:cs="Times New Roman"/>
          <w:sz w:val="28"/>
          <w:szCs w:val="28"/>
        </w:rPr>
      </w:pPr>
      <w:r w:rsidRPr="7F4937BE">
        <w:rPr>
          <w:rFonts w:ascii="Times New Roman" w:hAnsi="Times New Roman" w:cs="Times New Roman"/>
          <w:sz w:val="28"/>
          <w:szCs w:val="28"/>
        </w:rPr>
        <w:t xml:space="preserve">Общее количество участников должно быть не менее </w:t>
      </w:r>
      <w:r w:rsidR="00A417D5">
        <w:rPr>
          <w:rFonts w:ascii="Times New Roman" w:hAnsi="Times New Roman" w:cs="Times New Roman"/>
          <w:sz w:val="28"/>
          <w:szCs w:val="28"/>
        </w:rPr>
        <w:t>20</w:t>
      </w:r>
      <w:r w:rsidRPr="7F4937BE">
        <w:rPr>
          <w:rFonts w:ascii="Times New Roman" w:hAnsi="Times New Roman" w:cs="Times New Roman"/>
          <w:sz w:val="28"/>
          <w:szCs w:val="28"/>
        </w:rPr>
        <w:t xml:space="preserve"> и не более 40 человек.</w:t>
      </w:r>
    </w:p>
    <w:p w14:paraId="5A6928DA" w14:textId="29622724" w:rsidR="00522726" w:rsidRDefault="7F4937BE" w:rsidP="40E64762">
      <w:pPr>
        <w:ind w:firstLine="709"/>
        <w:jc w:val="both"/>
        <w:rPr>
          <w:rFonts w:ascii="Times New Roman" w:hAnsi="Times New Roman" w:cs="Times New Roman"/>
          <w:sz w:val="28"/>
          <w:szCs w:val="28"/>
        </w:rPr>
      </w:pPr>
      <w:r w:rsidRPr="7F4937BE">
        <w:rPr>
          <w:rFonts w:ascii="Times New Roman" w:hAnsi="Times New Roman" w:cs="Times New Roman"/>
          <w:sz w:val="28"/>
          <w:szCs w:val="28"/>
        </w:rPr>
        <w:t>3.5. Заявка на участие в Конкурсе с подробными сведениями о</w:t>
      </w:r>
      <w:r w:rsidR="00A417D5">
        <w:rPr>
          <w:rFonts w:ascii="Times New Roman" w:hAnsi="Times New Roman" w:cs="Times New Roman"/>
          <w:sz w:val="28"/>
          <w:szCs w:val="28"/>
        </w:rPr>
        <w:t xml:space="preserve"> водителе -участнике подается в </w:t>
      </w:r>
      <w:r w:rsidRPr="7F4937BE">
        <w:rPr>
          <w:rFonts w:ascii="Times New Roman" w:hAnsi="Times New Roman" w:cs="Times New Roman"/>
          <w:sz w:val="28"/>
          <w:szCs w:val="28"/>
        </w:rPr>
        <w:t>электроном виде на официальных сайтах Конкурса www.bestdriver-rf.ru и www.лучшийводитель.рф</w:t>
      </w:r>
    </w:p>
    <w:p w14:paraId="5ABF98AA" w14:textId="77777777"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3.6. Каждый участник Конкурса на месте проведения должен иметь при себе удостоверение на право управления троллейбусом, удостоверение по электробезопасности II группы</w:t>
      </w:r>
      <w:bookmarkStart w:id="0" w:name="_GoBack"/>
      <w:bookmarkEnd w:id="0"/>
    </w:p>
    <w:p w14:paraId="7EA44F3E" w14:textId="32115D39" w:rsidR="00522726" w:rsidRDefault="7F4937BE">
      <w:pPr>
        <w:ind w:firstLine="709"/>
        <w:jc w:val="both"/>
        <w:rPr>
          <w:rFonts w:ascii="Times New Roman" w:hAnsi="Times New Roman" w:cs="Times New Roman"/>
          <w:sz w:val="28"/>
          <w:szCs w:val="28"/>
        </w:rPr>
      </w:pPr>
      <w:r w:rsidRPr="7F4937BE">
        <w:rPr>
          <w:rFonts w:ascii="Times New Roman" w:hAnsi="Times New Roman" w:cs="Times New Roman"/>
          <w:sz w:val="28"/>
          <w:szCs w:val="28"/>
        </w:rPr>
        <w:t>3.7. Участники Конкурса, допустившие в ходе соревнований грубые нарушения Правил технической эксплуатации, Правил дорожного движения, Правил техники безопасности, проявившие недисциплинированность, могут быть дисквалифицированы решением жюри Конкурса, как по отдельным видам соревнований, так и полностью отстранены от участия в Конкурсе.</w:t>
      </w:r>
    </w:p>
    <w:p w14:paraId="427BBAD9" w14:textId="77777777"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3.8. Документация, регламентирующая проведение Конкурса:</w:t>
      </w:r>
    </w:p>
    <w:p w14:paraId="42E62F64" w14:textId="4569BC55"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 xml:space="preserve">3.8.1. Письмо-приглашение принять участие в Конкурсе </w:t>
      </w:r>
      <w:r w:rsidR="005C4641">
        <w:rPr>
          <w:rFonts w:ascii="Times New Roman" w:hAnsi="Times New Roman" w:cs="Times New Roman"/>
          <w:sz w:val="28"/>
          <w:szCs w:val="28"/>
        </w:rPr>
        <w:t>от 28.08.2020 года № </w:t>
      </w:r>
      <w:r w:rsidR="005C4641" w:rsidRPr="001C7E33">
        <w:rPr>
          <w:rFonts w:ascii="Times New Roman" w:hAnsi="Times New Roman" w:cs="Times New Roman"/>
          <w:sz w:val="28"/>
          <w:szCs w:val="28"/>
        </w:rPr>
        <w:t xml:space="preserve">АС-Д3-29/17041 </w:t>
      </w:r>
      <w:r w:rsidR="005C4641">
        <w:rPr>
          <w:rFonts w:ascii="Times New Roman" w:hAnsi="Times New Roman" w:cs="Times New Roman"/>
          <w:sz w:val="28"/>
          <w:szCs w:val="28"/>
        </w:rPr>
        <w:t>за подписью Заместителя м</w:t>
      </w:r>
      <w:r w:rsidR="005C4641" w:rsidRPr="00D9029E">
        <w:rPr>
          <w:rFonts w:ascii="Times New Roman" w:hAnsi="Times New Roman" w:cs="Times New Roman"/>
          <w:sz w:val="28"/>
          <w:szCs w:val="28"/>
        </w:rPr>
        <w:t>инистра Транспорта Российской Федерации А.К. Семенова</w:t>
      </w:r>
      <w:r>
        <w:rPr>
          <w:rFonts w:ascii="Times New Roman" w:hAnsi="Times New Roman" w:cs="Times New Roman"/>
          <w:sz w:val="28"/>
          <w:szCs w:val="28"/>
        </w:rPr>
        <w:t>;</w:t>
      </w:r>
    </w:p>
    <w:p w14:paraId="3CDB91B4" w14:textId="36E52A7E" w:rsidR="00522726" w:rsidRDefault="7F4937BE">
      <w:pPr>
        <w:ind w:firstLine="709"/>
        <w:jc w:val="both"/>
      </w:pPr>
      <w:r w:rsidRPr="7F4937BE">
        <w:rPr>
          <w:rFonts w:ascii="Times New Roman" w:hAnsi="Times New Roman" w:cs="Times New Roman"/>
          <w:sz w:val="28"/>
          <w:szCs w:val="28"/>
        </w:rPr>
        <w:t>3.8.2. Настоящее Положение о проведении Конкурса;</w:t>
      </w:r>
    </w:p>
    <w:p w14:paraId="64A47D0D" w14:textId="06ECD541" w:rsidR="00522726" w:rsidRDefault="7F4937BE">
      <w:pPr>
        <w:ind w:firstLine="709"/>
        <w:jc w:val="both"/>
      </w:pPr>
      <w:r w:rsidRPr="7F4937BE">
        <w:rPr>
          <w:rFonts w:ascii="Times New Roman" w:hAnsi="Times New Roman" w:cs="Times New Roman"/>
          <w:sz w:val="28"/>
          <w:szCs w:val="28"/>
        </w:rPr>
        <w:t>3.8.3. Техническое описание;</w:t>
      </w:r>
    </w:p>
    <w:p w14:paraId="3071657E" w14:textId="4FBA71B2" w:rsidR="00522726" w:rsidRDefault="7F4937BE">
      <w:pPr>
        <w:ind w:firstLine="709"/>
        <w:jc w:val="both"/>
      </w:pPr>
      <w:r w:rsidRPr="7F4937BE">
        <w:rPr>
          <w:rFonts w:ascii="Times New Roman" w:hAnsi="Times New Roman" w:cs="Times New Roman"/>
          <w:sz w:val="28"/>
          <w:szCs w:val="28"/>
        </w:rPr>
        <w:lastRenderedPageBreak/>
        <w:t>3.8.4. Конкурсное задание;</w:t>
      </w:r>
    </w:p>
    <w:p w14:paraId="780525E4" w14:textId="04294447" w:rsidR="00522726" w:rsidRDefault="7F4937BE">
      <w:pPr>
        <w:ind w:firstLine="709"/>
        <w:jc w:val="both"/>
        <w:rPr>
          <w:rFonts w:ascii="Times New Roman" w:hAnsi="Times New Roman" w:cs="Times New Roman"/>
          <w:sz w:val="28"/>
          <w:szCs w:val="28"/>
        </w:rPr>
      </w:pPr>
      <w:r w:rsidRPr="0080301A">
        <w:rPr>
          <w:rFonts w:ascii="Times New Roman" w:hAnsi="Times New Roman" w:cs="Times New Roman"/>
          <w:sz w:val="28"/>
          <w:szCs w:val="28"/>
        </w:rPr>
        <w:t>3.8.</w:t>
      </w:r>
      <w:r w:rsidRPr="7F4937BE">
        <w:rPr>
          <w:rFonts w:ascii="Times New Roman" w:hAnsi="Times New Roman" w:cs="Times New Roman"/>
          <w:sz w:val="28"/>
          <w:szCs w:val="28"/>
        </w:rPr>
        <w:t>5</w:t>
      </w:r>
      <w:r w:rsidRPr="0080301A">
        <w:rPr>
          <w:rFonts w:ascii="Times New Roman" w:hAnsi="Times New Roman" w:cs="Times New Roman"/>
          <w:sz w:val="28"/>
          <w:szCs w:val="28"/>
        </w:rPr>
        <w:t xml:space="preserve">. </w:t>
      </w:r>
      <w:r w:rsidRPr="7F4937BE">
        <w:rPr>
          <w:rFonts w:ascii="Times New Roman" w:hAnsi="Times New Roman" w:cs="Times New Roman"/>
          <w:sz w:val="28"/>
          <w:szCs w:val="28"/>
        </w:rPr>
        <w:t>Заявка в электронном виде</w:t>
      </w:r>
      <w:r w:rsidRPr="0080301A">
        <w:rPr>
          <w:rFonts w:ascii="Times New Roman" w:hAnsi="Times New Roman" w:cs="Times New Roman"/>
          <w:sz w:val="28"/>
          <w:szCs w:val="28"/>
        </w:rPr>
        <w:t>;</w:t>
      </w:r>
    </w:p>
    <w:p w14:paraId="0E707411" w14:textId="623242FD" w:rsidR="7F4937BE" w:rsidRPr="0080301A" w:rsidRDefault="7F4937BE" w:rsidP="7F4937BE">
      <w:pPr>
        <w:ind w:firstLine="709"/>
        <w:jc w:val="both"/>
        <w:rPr>
          <w:rFonts w:ascii="Times New Roman" w:hAnsi="Times New Roman" w:cs="Times New Roman"/>
          <w:sz w:val="28"/>
          <w:szCs w:val="28"/>
        </w:rPr>
      </w:pPr>
      <w:r w:rsidRPr="0080301A">
        <w:rPr>
          <w:rFonts w:ascii="Times New Roman" w:hAnsi="Times New Roman" w:cs="Times New Roman"/>
          <w:sz w:val="28"/>
          <w:szCs w:val="28"/>
        </w:rPr>
        <w:t>3.8.6 Инфраструктурный лист;</w:t>
      </w:r>
    </w:p>
    <w:p w14:paraId="44DDFDC2" w14:textId="3B1B5374" w:rsidR="00522726" w:rsidRDefault="7F4937BE">
      <w:pPr>
        <w:ind w:firstLine="709"/>
        <w:jc w:val="both"/>
        <w:rPr>
          <w:rFonts w:ascii="Times New Roman" w:hAnsi="Times New Roman" w:cs="Times New Roman"/>
          <w:sz w:val="28"/>
          <w:szCs w:val="28"/>
        </w:rPr>
      </w:pPr>
      <w:r w:rsidRPr="7F4937BE">
        <w:rPr>
          <w:rFonts w:ascii="Times New Roman" w:hAnsi="Times New Roman" w:cs="Times New Roman"/>
          <w:sz w:val="28"/>
          <w:szCs w:val="28"/>
        </w:rPr>
        <w:t>3.8.7. Система критериев оценки. Распространяется только среди судейской коллегии;</w:t>
      </w:r>
    </w:p>
    <w:p w14:paraId="11C51EDF" w14:textId="0F52A87E"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 xml:space="preserve">3.8.8. Другие документы, которые организатор может подготовить, и обязан вывесить их на официальных сайтах Конкурса www.лучшийводитель.рф  и </w:t>
      </w:r>
      <w:hyperlink r:id="rId7">
        <w:r>
          <w:rPr>
            <w:rStyle w:val="InternetLink"/>
            <w:rFonts w:ascii="Times New Roman" w:hAnsi="Times New Roman" w:cs="Times New Roman"/>
            <w:color w:val="000000"/>
            <w:sz w:val="28"/>
            <w:szCs w:val="28"/>
            <w:u w:val="none"/>
            <w:lang w:val="en-US"/>
          </w:rPr>
          <w:t>www</w:t>
        </w:r>
        <w:r>
          <w:rPr>
            <w:rStyle w:val="InternetLink"/>
            <w:rFonts w:ascii="Times New Roman" w:hAnsi="Times New Roman" w:cs="Times New Roman"/>
            <w:color w:val="000000"/>
            <w:sz w:val="28"/>
            <w:szCs w:val="28"/>
            <w:u w:val="none"/>
          </w:rPr>
          <w:t>.</w:t>
        </w:r>
        <w:r>
          <w:rPr>
            <w:rStyle w:val="InternetLink"/>
            <w:rFonts w:ascii="Times New Roman" w:hAnsi="Times New Roman" w:cs="Times New Roman"/>
            <w:color w:val="000000"/>
            <w:sz w:val="28"/>
            <w:szCs w:val="28"/>
            <w:u w:val="none"/>
            <w:lang w:val="en-US"/>
          </w:rPr>
          <w:t>bestdriver</w:t>
        </w:r>
        <w:r>
          <w:rPr>
            <w:rStyle w:val="InternetLink"/>
            <w:rFonts w:ascii="Times New Roman" w:hAnsi="Times New Roman" w:cs="Times New Roman"/>
            <w:color w:val="000000"/>
            <w:sz w:val="28"/>
            <w:szCs w:val="28"/>
            <w:u w:val="none"/>
          </w:rPr>
          <w:t>-</w:t>
        </w:r>
        <w:r>
          <w:rPr>
            <w:rStyle w:val="InternetLink"/>
            <w:rFonts w:ascii="Times New Roman" w:hAnsi="Times New Roman" w:cs="Times New Roman"/>
            <w:color w:val="000000"/>
            <w:sz w:val="28"/>
            <w:szCs w:val="28"/>
            <w:u w:val="none"/>
            <w:lang w:val="en-US"/>
          </w:rPr>
          <w:t>rf</w:t>
        </w:r>
        <w:r>
          <w:rPr>
            <w:rStyle w:val="InternetLink"/>
            <w:rFonts w:ascii="Times New Roman" w:hAnsi="Times New Roman" w:cs="Times New Roman"/>
            <w:color w:val="000000"/>
            <w:sz w:val="28"/>
            <w:szCs w:val="28"/>
            <w:u w:val="none"/>
          </w:rPr>
          <w:t>.</w:t>
        </w:r>
        <w:r>
          <w:rPr>
            <w:rStyle w:val="InternetLink"/>
            <w:rFonts w:ascii="Times New Roman" w:hAnsi="Times New Roman" w:cs="Times New Roman"/>
            <w:color w:val="000000"/>
            <w:sz w:val="28"/>
            <w:szCs w:val="28"/>
            <w:u w:val="none"/>
            <w:lang w:val="en-US"/>
          </w:rPr>
          <w:t>ru</w:t>
        </w:r>
      </w:hyperlink>
      <w:r>
        <w:rPr>
          <w:rFonts w:ascii="Times New Roman" w:hAnsi="Times New Roman" w:cs="Times New Roman"/>
          <w:sz w:val="28"/>
          <w:szCs w:val="28"/>
        </w:rPr>
        <w:t>.</w:t>
      </w:r>
    </w:p>
    <w:p w14:paraId="6B699379" w14:textId="77777777" w:rsidR="00522726" w:rsidRDefault="00522726">
      <w:pPr>
        <w:jc w:val="both"/>
        <w:rPr>
          <w:rFonts w:ascii="Times New Roman" w:hAnsi="Times New Roman" w:cs="Times New Roman"/>
          <w:sz w:val="28"/>
          <w:szCs w:val="28"/>
        </w:rPr>
      </w:pPr>
    </w:p>
    <w:p w14:paraId="14CCEF8A" w14:textId="77777777" w:rsidR="00522726" w:rsidRDefault="00656396">
      <w:pPr>
        <w:ind w:firstLine="709"/>
        <w:jc w:val="center"/>
        <w:rPr>
          <w:rFonts w:ascii="Times New Roman" w:hAnsi="Times New Roman" w:cs="Times New Roman"/>
          <w:sz w:val="28"/>
          <w:szCs w:val="28"/>
        </w:rPr>
      </w:pPr>
      <w:r>
        <w:rPr>
          <w:rFonts w:ascii="Times New Roman" w:hAnsi="Times New Roman" w:cs="Times New Roman"/>
          <w:sz w:val="28"/>
          <w:szCs w:val="28"/>
        </w:rPr>
        <w:t>4. ПРОГРАММА КОНКУРСА И ОПРЕДЕЛЕНИЕ ПОБЕДИТЕЛЕЙ</w:t>
      </w:r>
    </w:p>
    <w:p w14:paraId="3FE9F23F" w14:textId="77777777" w:rsidR="00522726" w:rsidRDefault="00522726">
      <w:pPr>
        <w:ind w:firstLine="709"/>
        <w:jc w:val="center"/>
        <w:rPr>
          <w:rFonts w:ascii="Times New Roman" w:hAnsi="Times New Roman" w:cs="Times New Roman"/>
          <w:sz w:val="28"/>
          <w:szCs w:val="28"/>
        </w:rPr>
      </w:pPr>
    </w:p>
    <w:p w14:paraId="71E8424C" w14:textId="50735852" w:rsidR="00522726" w:rsidRDefault="7F4937BE">
      <w:pPr>
        <w:ind w:firstLine="709"/>
        <w:jc w:val="both"/>
      </w:pPr>
      <w:r w:rsidRPr="7F4937BE">
        <w:rPr>
          <w:rFonts w:ascii="Times New Roman" w:hAnsi="Times New Roman" w:cs="Times New Roman"/>
          <w:sz w:val="28"/>
          <w:szCs w:val="28"/>
        </w:rPr>
        <w:t>4.1. Программа Конкурса предусматривает проведение соревнований по теоретическим знаниям и практическим навыкам в строгом соответствии с Положением по проведению Всероссийского конкурса профессионального мастерства «Лучший водитель троллейбуса», Техническим описанием и Конкурсным заданием.</w:t>
      </w:r>
    </w:p>
    <w:p w14:paraId="2C109B6D" w14:textId="28B400AB" w:rsidR="00522726" w:rsidRDefault="428B9990">
      <w:pPr>
        <w:ind w:firstLine="709"/>
        <w:jc w:val="both"/>
      </w:pPr>
      <w:r w:rsidRPr="428B9990">
        <w:rPr>
          <w:rFonts w:ascii="Times New Roman" w:hAnsi="Times New Roman" w:cs="Times New Roman"/>
          <w:sz w:val="28"/>
          <w:szCs w:val="28"/>
        </w:rPr>
        <w:t>4.2. Конкурс проводится по системе личного первенства. После прохождения каждого вида соревнований (кроме “Вождение троллейбуса” и “Комфортное вождение””) участник подписывает ведомость со своими результатами.</w:t>
      </w:r>
    </w:p>
    <w:p w14:paraId="0EB394B5" w14:textId="3EFE39E5" w:rsidR="7F4937BE" w:rsidRDefault="5C4C0589" w:rsidP="7F4937BE">
      <w:pPr>
        <w:ind w:firstLine="709"/>
        <w:jc w:val="both"/>
        <w:rPr>
          <w:rFonts w:ascii="Times New Roman" w:hAnsi="Times New Roman" w:cs="Times New Roman"/>
          <w:sz w:val="28"/>
          <w:szCs w:val="28"/>
        </w:rPr>
      </w:pPr>
      <w:r w:rsidRPr="5C4C0589">
        <w:rPr>
          <w:rFonts w:ascii="Times New Roman" w:hAnsi="Times New Roman" w:cs="Times New Roman"/>
          <w:sz w:val="28"/>
          <w:szCs w:val="28"/>
        </w:rPr>
        <w:t xml:space="preserve">Первое место занимает участник, имеющий наибольшую сумму баллов, набранных по каждому виду соревнований Конкурса. Этот результат образуется суммированием баллов, начисленных за каждый вид соревнований. Водитель, имеющий наибольшую сумму, объявляется победителем. Следующий за ним (по этому признаку) водитель объявляется вторым и т.д. </w:t>
      </w:r>
    </w:p>
    <w:p w14:paraId="043E240D" w14:textId="0A57DC00" w:rsidR="7F4937BE" w:rsidRDefault="5C4C0589" w:rsidP="7F4937BE">
      <w:pPr>
        <w:pStyle w:val="ae"/>
        <w:ind w:firstLine="709"/>
        <w:jc w:val="both"/>
        <w:rPr>
          <w:rFonts w:ascii="Times New Roman" w:eastAsia="Times New Roman" w:hAnsi="Times New Roman" w:cs="Times New Roman"/>
          <w:sz w:val="28"/>
          <w:szCs w:val="28"/>
        </w:rPr>
      </w:pPr>
      <w:r w:rsidRPr="5C4C0589">
        <w:rPr>
          <w:rFonts w:ascii="Times New Roman" w:eastAsia="Times New Roman" w:hAnsi="Times New Roman" w:cs="Times New Roman"/>
          <w:sz w:val="28"/>
          <w:szCs w:val="28"/>
        </w:rPr>
        <w:t xml:space="preserve">При равенстве результатов двух или более водителей преимущество получает водитель, набравший большую сумму баллов за выполнение упражнений в виде соревнования - “Вождение троллейбуса”. При равенстве этого показателя преимущество отдаётся показавшему лучшее время при выполнении соревнования “Вождение троллейбуса” (время фиксируется с точностью до секунды). При очередном равенстве этого показателя преимущество отдаётся показавшему лучший результат при выполнении соревнования на сдачу Правил дорожного движения (время фиксируется с точностью до секунды). </w:t>
      </w:r>
    </w:p>
    <w:p w14:paraId="4972D93E" w14:textId="1B6C0AB3" w:rsidR="00522726" w:rsidRDefault="5C4C0589" w:rsidP="5C4C0589">
      <w:pPr>
        <w:pStyle w:val="ae"/>
        <w:spacing w:line="259" w:lineRule="auto"/>
        <w:ind w:firstLine="709"/>
        <w:jc w:val="both"/>
        <w:rPr>
          <w:rFonts w:ascii="Times New Roman" w:hAnsi="Times New Roman" w:cs="Times New Roman"/>
          <w:sz w:val="28"/>
          <w:szCs w:val="28"/>
        </w:rPr>
      </w:pPr>
      <w:r w:rsidRPr="5C4C0589">
        <w:rPr>
          <w:rFonts w:ascii="Times New Roman" w:eastAsia="Times New Roman" w:hAnsi="Times New Roman" w:cs="Times New Roman"/>
          <w:sz w:val="28"/>
          <w:szCs w:val="28"/>
        </w:rPr>
        <w:t xml:space="preserve">4.3 Участники выступают в Конкурсе на троллейбусах, предоставленных Организаторами. Вид подвижного состава – троллейбусы: </w:t>
      </w:r>
    </w:p>
    <w:p w14:paraId="5B7AD9FF" w14:textId="0D405113" w:rsidR="00522726" w:rsidRDefault="5C4C0589" w:rsidP="5C4C0589">
      <w:pPr>
        <w:pStyle w:val="ae"/>
        <w:spacing w:line="259" w:lineRule="auto"/>
        <w:ind w:firstLine="709"/>
        <w:jc w:val="both"/>
        <w:rPr>
          <w:rFonts w:ascii="Times New Roman" w:eastAsia="Times New Roman" w:hAnsi="Times New Roman" w:cs="Times New Roman"/>
          <w:sz w:val="28"/>
          <w:szCs w:val="28"/>
        </w:rPr>
      </w:pPr>
      <w:r w:rsidRPr="5C4C0589">
        <w:rPr>
          <w:rFonts w:ascii="Times New Roman" w:eastAsia="Times New Roman" w:hAnsi="Times New Roman" w:cs="Times New Roman"/>
          <w:sz w:val="28"/>
          <w:szCs w:val="28"/>
        </w:rPr>
        <w:t>На блок Е - "Вождение троллейбуса" и “Комфортное вождение” АКСМ-321, ЗиУ-682Г, блок D "Культура обслуживания" МАЗ-ЭТОН, блок С "Приёмка троллейбуса перед выездом на линию" АКСМ-321 и ЗиУ-682Г.</w:t>
      </w:r>
    </w:p>
    <w:p w14:paraId="55C155AC" w14:textId="05238BE6" w:rsidR="00522726" w:rsidRDefault="5C4C0589" w:rsidP="5C4C0589">
      <w:pPr>
        <w:pStyle w:val="ae"/>
        <w:spacing w:line="259" w:lineRule="auto"/>
        <w:ind w:firstLine="709"/>
        <w:jc w:val="both"/>
        <w:rPr>
          <w:rFonts w:ascii="Times New Roman" w:hAnsi="Times New Roman" w:cs="Times New Roman"/>
          <w:sz w:val="28"/>
          <w:szCs w:val="28"/>
        </w:rPr>
      </w:pPr>
      <w:r w:rsidRPr="5C4C0589">
        <w:rPr>
          <w:rFonts w:ascii="Times New Roman" w:hAnsi="Times New Roman" w:cs="Times New Roman"/>
          <w:sz w:val="28"/>
          <w:szCs w:val="28"/>
        </w:rPr>
        <w:t xml:space="preserve">4.4. Оценку результатов и определение победителей Конкурса производит жюри. </w:t>
      </w:r>
      <w:r w:rsidRPr="5C4C0589">
        <w:rPr>
          <w:rFonts w:ascii="Times New Roman" w:eastAsia="Times New Roman" w:hAnsi="Times New Roman" w:cs="Times New Roman"/>
          <w:sz w:val="27"/>
          <w:szCs w:val="27"/>
        </w:rPr>
        <w:t>Председателем жюри является заместитель председателя Организационного комитета, Генеральный директор Открытого акционерного общества «Научно-исследовательский институт автомобильного транспорта». В</w:t>
      </w:r>
      <w:r w:rsidRPr="5C4C0589">
        <w:rPr>
          <w:rFonts w:ascii="Times New Roman" w:hAnsi="Times New Roman" w:cs="Times New Roman"/>
          <w:sz w:val="28"/>
          <w:szCs w:val="28"/>
        </w:rPr>
        <w:t xml:space="preserve"> состав жюри могут входить представители:</w:t>
      </w:r>
    </w:p>
    <w:p w14:paraId="1E662300" w14:textId="77777777" w:rsidR="00522726" w:rsidRDefault="00656396">
      <w:pPr>
        <w:numPr>
          <w:ilvl w:val="0"/>
          <w:numId w:val="3"/>
        </w:numPr>
        <w:tabs>
          <w:tab w:val="left" w:pos="1134"/>
        </w:tabs>
        <w:ind w:left="0" w:firstLine="786"/>
        <w:jc w:val="both"/>
        <w:rPr>
          <w:rFonts w:ascii="Times New Roman" w:hAnsi="Times New Roman" w:cs="Times New Roman"/>
          <w:sz w:val="28"/>
          <w:szCs w:val="28"/>
        </w:rPr>
      </w:pPr>
      <w:r>
        <w:rPr>
          <w:rFonts w:ascii="Times New Roman" w:hAnsi="Times New Roman" w:cs="Times New Roman"/>
          <w:sz w:val="28"/>
          <w:szCs w:val="28"/>
        </w:rPr>
        <w:t>Министерства транспорта Российской Федерации;</w:t>
      </w:r>
    </w:p>
    <w:p w14:paraId="7571E15D" w14:textId="77777777" w:rsidR="00522726" w:rsidRDefault="00656396">
      <w:pPr>
        <w:numPr>
          <w:ilvl w:val="0"/>
          <w:numId w:val="3"/>
        </w:numPr>
        <w:tabs>
          <w:tab w:val="left" w:pos="1134"/>
        </w:tabs>
        <w:ind w:left="0" w:firstLine="786"/>
        <w:jc w:val="both"/>
        <w:rPr>
          <w:rFonts w:ascii="Times New Roman" w:hAnsi="Times New Roman" w:cs="Times New Roman"/>
          <w:sz w:val="28"/>
          <w:szCs w:val="28"/>
        </w:rPr>
      </w:pPr>
      <w:r>
        <w:rPr>
          <w:rFonts w:ascii="Times New Roman" w:hAnsi="Times New Roman" w:cs="Times New Roman"/>
          <w:sz w:val="28"/>
          <w:szCs w:val="28"/>
        </w:rPr>
        <w:lastRenderedPageBreak/>
        <w:t>открытого акционерного общества «Научно-исследовательский институт автомобильного транспорта»;</w:t>
      </w:r>
    </w:p>
    <w:p w14:paraId="05FBA33A" w14:textId="77777777" w:rsidR="00522726" w:rsidRDefault="00656396">
      <w:pPr>
        <w:numPr>
          <w:ilvl w:val="0"/>
          <w:numId w:val="3"/>
        </w:numPr>
        <w:tabs>
          <w:tab w:val="left" w:pos="1134"/>
        </w:tabs>
        <w:ind w:left="0" w:firstLine="786"/>
        <w:jc w:val="both"/>
      </w:pPr>
      <w:r>
        <w:rPr>
          <w:rFonts w:ascii="Times New Roman" w:hAnsi="Times New Roman" w:cs="Times New Roman"/>
          <w:sz w:val="28"/>
          <w:szCs w:val="28"/>
        </w:rPr>
        <w:t>федерального бюджетного учреждения «Агентство автомобильного транспорта»;</w:t>
      </w:r>
    </w:p>
    <w:p w14:paraId="4E5BB36C" w14:textId="77777777" w:rsidR="00522726" w:rsidRDefault="00656396">
      <w:pPr>
        <w:numPr>
          <w:ilvl w:val="0"/>
          <w:numId w:val="3"/>
        </w:numPr>
        <w:tabs>
          <w:tab w:val="left" w:pos="1134"/>
        </w:tabs>
        <w:ind w:left="0" w:firstLine="786"/>
        <w:jc w:val="both"/>
        <w:rPr>
          <w:rFonts w:ascii="Times New Roman" w:hAnsi="Times New Roman" w:cs="Times New Roman"/>
          <w:sz w:val="28"/>
          <w:szCs w:val="28"/>
        </w:rPr>
      </w:pPr>
      <w:r>
        <w:rPr>
          <w:rFonts w:ascii="Times New Roman" w:hAnsi="Times New Roman" w:cs="Times New Roman"/>
          <w:sz w:val="28"/>
          <w:szCs w:val="28"/>
        </w:rPr>
        <w:t>общероссийских профсоюзов;</w:t>
      </w:r>
    </w:p>
    <w:p w14:paraId="01610023" w14:textId="77777777" w:rsidR="00522726" w:rsidRDefault="00656396">
      <w:pPr>
        <w:numPr>
          <w:ilvl w:val="0"/>
          <w:numId w:val="3"/>
        </w:numPr>
        <w:tabs>
          <w:tab w:val="left" w:pos="1134"/>
        </w:tabs>
        <w:ind w:left="0" w:firstLine="786"/>
        <w:jc w:val="both"/>
        <w:rPr>
          <w:rFonts w:ascii="Times New Roman" w:hAnsi="Times New Roman" w:cs="Times New Roman"/>
          <w:sz w:val="28"/>
          <w:szCs w:val="28"/>
        </w:rPr>
      </w:pPr>
      <w:r>
        <w:rPr>
          <w:rFonts w:ascii="Times New Roman" w:hAnsi="Times New Roman" w:cs="Times New Roman"/>
          <w:sz w:val="28"/>
          <w:szCs w:val="28"/>
        </w:rPr>
        <w:t>Общероссийского отраслевого объединения работодателей «Городской электрический транспорт»;</w:t>
      </w:r>
    </w:p>
    <w:p w14:paraId="22E027AF" w14:textId="77777777" w:rsidR="00522726" w:rsidRDefault="00656396">
      <w:pPr>
        <w:numPr>
          <w:ilvl w:val="0"/>
          <w:numId w:val="3"/>
        </w:numPr>
        <w:tabs>
          <w:tab w:val="left" w:pos="1134"/>
        </w:tabs>
        <w:ind w:left="0" w:firstLine="786"/>
        <w:jc w:val="both"/>
        <w:rPr>
          <w:rFonts w:ascii="Times New Roman" w:hAnsi="Times New Roman" w:cs="Times New Roman"/>
          <w:sz w:val="28"/>
          <w:szCs w:val="28"/>
        </w:rPr>
      </w:pPr>
      <w:r>
        <w:rPr>
          <w:rFonts w:ascii="Times New Roman" w:hAnsi="Times New Roman" w:cs="Times New Roman"/>
          <w:sz w:val="28"/>
          <w:szCs w:val="28"/>
        </w:rPr>
        <w:t>предприятий городского электрического транспорта городов Российской Федерации;</w:t>
      </w:r>
    </w:p>
    <w:p w14:paraId="21D3D779" w14:textId="539F3BD3" w:rsidR="7F4937BE" w:rsidRDefault="7F4937BE" w:rsidP="7F4937BE">
      <w:pPr>
        <w:numPr>
          <w:ilvl w:val="0"/>
          <w:numId w:val="5"/>
        </w:numPr>
        <w:ind w:left="0" w:firstLine="786"/>
        <w:jc w:val="both"/>
      </w:pPr>
      <w:r w:rsidRPr="7F4937BE">
        <w:rPr>
          <w:rFonts w:ascii="Times New Roman" w:hAnsi="Times New Roman" w:cs="Times New Roman"/>
          <w:sz w:val="28"/>
          <w:szCs w:val="28"/>
        </w:rPr>
        <w:t>главный судья соревнований;</w:t>
      </w:r>
    </w:p>
    <w:p w14:paraId="59861E2B" w14:textId="03F59906" w:rsidR="7F4937BE" w:rsidRDefault="7F4937BE" w:rsidP="7F4937BE">
      <w:pPr>
        <w:numPr>
          <w:ilvl w:val="0"/>
          <w:numId w:val="5"/>
        </w:numPr>
        <w:ind w:left="0" w:firstLine="786"/>
        <w:jc w:val="both"/>
      </w:pPr>
      <w:r w:rsidRPr="7F4937BE">
        <w:rPr>
          <w:rFonts w:ascii="Times New Roman" w:hAnsi="Times New Roman" w:cs="Times New Roman"/>
          <w:sz w:val="28"/>
          <w:szCs w:val="28"/>
        </w:rPr>
        <w:t>независимый эксперт. Независимый эксперт проводит подсчёт баллов на основании результатов, представленных судьями по каждому виду соревнований. При спорных ситуациях наибольший вес имеет мнение независимого эксперта.</w:t>
      </w:r>
    </w:p>
    <w:p w14:paraId="0EBC698D" w14:textId="366ED543" w:rsidR="00522726" w:rsidRDefault="5C4C0589">
      <w:pPr>
        <w:ind w:firstLine="709"/>
        <w:jc w:val="both"/>
      </w:pPr>
      <w:r w:rsidRPr="5C4C0589">
        <w:rPr>
          <w:rFonts w:ascii="Times New Roman" w:hAnsi="Times New Roman" w:cs="Times New Roman"/>
          <w:sz w:val="28"/>
          <w:szCs w:val="28"/>
        </w:rPr>
        <w:t>4.5. В случае нарушения любым судьёй условий проведения соревнований Конкурса, проявления явной необъективности в оценке результатов участника соревнования или проявления недисциплинированности он может быть отстранен от судейства.</w:t>
      </w:r>
    </w:p>
    <w:p w14:paraId="1700C1D8" w14:textId="4C3D4C65" w:rsidR="00522726" w:rsidRDefault="5C4C0589">
      <w:pPr>
        <w:ind w:firstLine="709"/>
        <w:jc w:val="both"/>
      </w:pPr>
      <w:r w:rsidRPr="5C4C0589">
        <w:rPr>
          <w:rFonts w:ascii="Times New Roman" w:hAnsi="Times New Roman" w:cs="Times New Roman"/>
          <w:sz w:val="28"/>
          <w:szCs w:val="28"/>
        </w:rPr>
        <w:t xml:space="preserve">4.6. Участники, занявшие призовые места в Конкурсе, награждаются медалями, дипломами и призами. </w:t>
      </w:r>
    </w:p>
    <w:p w14:paraId="2419261A" w14:textId="5EC2C87C" w:rsidR="00522726" w:rsidRDefault="5C4C0589">
      <w:pPr>
        <w:ind w:firstLine="709"/>
        <w:jc w:val="both"/>
      </w:pPr>
      <w:r w:rsidRPr="5C4C0589">
        <w:rPr>
          <w:rFonts w:ascii="Times New Roman" w:hAnsi="Times New Roman" w:cs="Times New Roman"/>
          <w:sz w:val="28"/>
          <w:szCs w:val="28"/>
        </w:rPr>
        <w:t>4.7. Награждение победителя Конкурса проводится от имени Министра транспорта Российской Федерации - Председателем Оргкомитета Конкурса или его заместителем на церемонии торжественного закрытия.</w:t>
      </w:r>
    </w:p>
    <w:p w14:paraId="5F55F0AB" w14:textId="6A8A74CC" w:rsidR="00522726" w:rsidRDefault="5C4C0589">
      <w:pPr>
        <w:ind w:firstLine="709"/>
        <w:jc w:val="both"/>
        <w:rPr>
          <w:rFonts w:ascii="Times New Roman" w:hAnsi="Times New Roman" w:cs="Times New Roman"/>
          <w:sz w:val="28"/>
          <w:szCs w:val="28"/>
        </w:rPr>
      </w:pPr>
      <w:r w:rsidRPr="5C4C0589">
        <w:rPr>
          <w:rFonts w:ascii="Times New Roman" w:hAnsi="Times New Roman" w:cs="Times New Roman"/>
          <w:sz w:val="28"/>
          <w:szCs w:val="28"/>
        </w:rPr>
        <w:t>4.8. Награждение призеров первых трех мест в Конкурсе осуществляется из средств федеральной целевой программы «Повышение безопасности дорожного движения в 2013-2020 годах», утверждённой постановлением Правительства Российской Федерации от 03.10.2013 № 864, в размере:</w:t>
      </w:r>
    </w:p>
    <w:p w14:paraId="14A217BB" w14:textId="77777777"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1-ое место - 300 000 (триста тысяч) руб.;</w:t>
      </w:r>
    </w:p>
    <w:p w14:paraId="4D05C3B0" w14:textId="77777777"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2-ое место - 150 000 (сто пятьдесят тысяч) руб.;</w:t>
      </w:r>
    </w:p>
    <w:p w14:paraId="7A3425E0" w14:textId="77777777" w:rsidR="00522726" w:rsidRDefault="5C4C0589">
      <w:pPr>
        <w:ind w:firstLine="709"/>
        <w:jc w:val="both"/>
        <w:rPr>
          <w:rFonts w:ascii="Times New Roman" w:hAnsi="Times New Roman" w:cs="Times New Roman"/>
          <w:sz w:val="28"/>
          <w:szCs w:val="28"/>
        </w:rPr>
      </w:pPr>
      <w:r w:rsidRPr="5C4C0589">
        <w:rPr>
          <w:rFonts w:ascii="Times New Roman" w:hAnsi="Times New Roman" w:cs="Times New Roman"/>
          <w:sz w:val="28"/>
          <w:szCs w:val="28"/>
        </w:rPr>
        <w:t>3-е место - 50 000 (пятьдесят тысяч) руб.</w:t>
      </w:r>
    </w:p>
    <w:p w14:paraId="53242C9F" w14:textId="703371B8" w:rsidR="5C4C0589" w:rsidRDefault="5C4C0589" w:rsidP="5C4C0589">
      <w:pPr>
        <w:ind w:firstLine="709"/>
        <w:jc w:val="both"/>
      </w:pPr>
      <w:r w:rsidRPr="5C4C0589">
        <w:rPr>
          <w:rFonts w:ascii="-webkit-standard" w:eastAsia="-webkit-standard" w:hAnsi="-webkit-standard" w:cs="-webkit-standard"/>
          <w:sz w:val="28"/>
          <w:szCs w:val="28"/>
        </w:rPr>
        <w:t>В случае, если два или более участника набрали равное количество баллов, конкурсная комиссия вправе принять решение о разделении нескольких мест между ними с равным разделением сумм денежных премий за соответствующие места между такими участниками.</w:t>
      </w:r>
    </w:p>
    <w:p w14:paraId="18E57FC7" w14:textId="27D1E742" w:rsidR="5C4C0589" w:rsidRDefault="5C4C0589" w:rsidP="5C4C0589">
      <w:pPr>
        <w:ind w:firstLine="709"/>
        <w:jc w:val="both"/>
        <w:rPr>
          <w:rFonts w:ascii="Times New Roman" w:hAnsi="Times New Roman" w:cs="Times New Roman"/>
          <w:sz w:val="28"/>
          <w:szCs w:val="28"/>
        </w:rPr>
      </w:pPr>
      <w:r w:rsidRPr="5C4C0589">
        <w:rPr>
          <w:rFonts w:ascii="Times New Roman" w:hAnsi="Times New Roman" w:cs="Times New Roman"/>
          <w:sz w:val="28"/>
          <w:szCs w:val="28"/>
        </w:rPr>
        <w:t>4.9. Жюри определяет различные номинации Конкурса. Номинации могут быть следующего формата: “Самый молодой участник”, “Самый опытный участник”, “Лучшее знание правил дорожного движения”, “Лучший в культуре обслуживания” и другие. Участники, занявшие первые места по отдельным видам соревнований (в номинациях), могут быть награждены грамотами и ценными памятными подарками. Призовой фонд для награждения по номинациям формируется из средств предприятий-участников Конкурса и спонсоров.</w:t>
      </w:r>
    </w:p>
    <w:p w14:paraId="18A8D816" w14:textId="77777777" w:rsidR="00522726" w:rsidRDefault="00656396">
      <w:pPr>
        <w:ind w:firstLine="709"/>
        <w:jc w:val="both"/>
        <w:rPr>
          <w:rFonts w:ascii="Times New Roman" w:hAnsi="Times New Roman" w:cs="Times New Roman"/>
          <w:sz w:val="28"/>
          <w:szCs w:val="28"/>
        </w:rPr>
      </w:pPr>
      <w:r>
        <w:rPr>
          <w:rFonts w:ascii="Times New Roman" w:hAnsi="Times New Roman" w:cs="Times New Roman"/>
          <w:sz w:val="28"/>
          <w:szCs w:val="28"/>
        </w:rPr>
        <w:t>4.10. Различные предприятия, организации, фирмы или физические лица могут учредить призы участникам и организаторам, проявившим себя в подготовке и проведении Конкурса, должны об этом проинформировать Оргкомитет (или жюри) до 25 сентября 2020 г.</w:t>
      </w:r>
    </w:p>
    <w:p w14:paraId="7B730A3C" w14:textId="70946BC3" w:rsidR="00522726" w:rsidRDefault="5C4C0589">
      <w:pPr>
        <w:ind w:firstLine="709"/>
        <w:jc w:val="both"/>
        <w:rPr>
          <w:rFonts w:ascii="Times New Roman" w:hAnsi="Times New Roman" w:cs="Times New Roman"/>
          <w:sz w:val="28"/>
          <w:szCs w:val="28"/>
        </w:rPr>
      </w:pPr>
      <w:r w:rsidRPr="5C4C0589">
        <w:rPr>
          <w:rFonts w:ascii="Times New Roman" w:hAnsi="Times New Roman" w:cs="Times New Roman"/>
          <w:sz w:val="28"/>
          <w:szCs w:val="28"/>
        </w:rPr>
        <w:lastRenderedPageBreak/>
        <w:t>4.11. Количество наград для участников Конкурса определяется   организатором.</w:t>
      </w:r>
    </w:p>
    <w:p w14:paraId="5242531A" w14:textId="21BD58A8" w:rsidR="7F4937BE" w:rsidRDefault="7F4937BE" w:rsidP="7F4937BE">
      <w:pPr>
        <w:ind w:firstLine="709"/>
        <w:jc w:val="both"/>
        <w:rPr>
          <w:rFonts w:ascii="Times New Roman" w:hAnsi="Times New Roman" w:cs="Times New Roman"/>
          <w:sz w:val="28"/>
          <w:szCs w:val="28"/>
        </w:rPr>
      </w:pPr>
    </w:p>
    <w:p w14:paraId="489C76EC" w14:textId="6C65F059" w:rsidR="7F4937BE" w:rsidRDefault="7F4937BE" w:rsidP="7F4937BE">
      <w:pPr>
        <w:pStyle w:val="ae"/>
        <w:jc w:val="center"/>
        <w:rPr>
          <w:rFonts w:ascii="Times New Roman" w:eastAsia="Times New Roman" w:hAnsi="Times New Roman" w:cs="Times New Roman"/>
          <w:sz w:val="28"/>
          <w:szCs w:val="28"/>
        </w:rPr>
      </w:pPr>
      <w:r w:rsidRPr="7F4937BE">
        <w:rPr>
          <w:rFonts w:ascii="Times New Roman" w:eastAsia="Times New Roman" w:hAnsi="Times New Roman" w:cs="Times New Roman"/>
          <w:sz w:val="28"/>
          <w:szCs w:val="28"/>
        </w:rPr>
        <w:t>5. РЕШЕНИЕ КОНФЛИКТНЫХ СИТУАЦИЙ</w:t>
      </w:r>
    </w:p>
    <w:p w14:paraId="7CBBD3EC" w14:textId="59FB8ECC" w:rsidR="7F4937BE" w:rsidRDefault="7F4937BE" w:rsidP="7F4937BE">
      <w:pPr>
        <w:jc w:val="center"/>
        <w:rPr>
          <w:rFonts w:ascii="Times New Roman" w:hAnsi="Times New Roman" w:cs="Times New Roman"/>
          <w:sz w:val="28"/>
          <w:szCs w:val="28"/>
        </w:rPr>
      </w:pPr>
    </w:p>
    <w:p w14:paraId="3516F332" w14:textId="12FA06F5" w:rsidR="7F4937BE" w:rsidRDefault="7F4937BE" w:rsidP="7F4937BE">
      <w:pPr>
        <w:pStyle w:val="ae"/>
        <w:ind w:firstLine="709"/>
        <w:jc w:val="both"/>
        <w:rPr>
          <w:rFonts w:ascii="Times New Roman" w:eastAsia="Times New Roman" w:hAnsi="Times New Roman" w:cs="Times New Roman"/>
          <w:sz w:val="28"/>
          <w:szCs w:val="28"/>
        </w:rPr>
      </w:pPr>
      <w:r w:rsidRPr="7F4937BE">
        <w:rPr>
          <w:rFonts w:ascii="Times New Roman" w:eastAsia="Times New Roman" w:hAnsi="Times New Roman" w:cs="Times New Roman"/>
          <w:sz w:val="28"/>
          <w:szCs w:val="28"/>
        </w:rPr>
        <w:t xml:space="preserve">5.1.  Решение конфликтных ситуаций в ходе соревнований возлагается на жюри. </w:t>
      </w:r>
    </w:p>
    <w:p w14:paraId="531E7297" w14:textId="14DFC3B1" w:rsidR="7F4937BE" w:rsidRDefault="7F4937BE" w:rsidP="7F4937BE">
      <w:pPr>
        <w:pStyle w:val="ae"/>
        <w:ind w:firstLine="709"/>
        <w:jc w:val="both"/>
        <w:rPr>
          <w:rFonts w:ascii="Times New Roman" w:eastAsia="Times New Roman" w:hAnsi="Times New Roman" w:cs="Times New Roman"/>
          <w:sz w:val="28"/>
          <w:szCs w:val="28"/>
        </w:rPr>
      </w:pPr>
      <w:r w:rsidRPr="7F4937BE">
        <w:rPr>
          <w:rFonts w:ascii="Times New Roman" w:eastAsia="Times New Roman" w:hAnsi="Times New Roman" w:cs="Times New Roman"/>
          <w:sz w:val="28"/>
          <w:szCs w:val="28"/>
        </w:rPr>
        <w:t xml:space="preserve">5.2. В случае своего несогласия с каким-либо решением судей участник имеет право подать письменное заявление Председателю жюри Конкурса. Данное заявление не может быть подано позднее чем через 15 минут после финиша последнего участвующего в соревновании водителя (в день оспариваемого решения). </w:t>
      </w:r>
    </w:p>
    <w:p w14:paraId="7A70C5C0" w14:textId="654D3704" w:rsidR="7F4937BE" w:rsidRDefault="7F4937BE" w:rsidP="7F4937BE">
      <w:pPr>
        <w:pStyle w:val="ae"/>
        <w:ind w:firstLine="709"/>
        <w:jc w:val="both"/>
        <w:rPr>
          <w:rFonts w:ascii="Times New Roman" w:eastAsia="Times New Roman" w:hAnsi="Times New Roman" w:cs="Times New Roman"/>
          <w:sz w:val="28"/>
          <w:szCs w:val="28"/>
        </w:rPr>
      </w:pPr>
      <w:r w:rsidRPr="7F4937BE">
        <w:rPr>
          <w:rFonts w:ascii="Times New Roman" w:eastAsia="Times New Roman" w:hAnsi="Times New Roman" w:cs="Times New Roman"/>
          <w:sz w:val="28"/>
          <w:szCs w:val="28"/>
        </w:rPr>
        <w:t>Водителям</w:t>
      </w:r>
      <w:r w:rsidR="0080301A">
        <w:rPr>
          <w:rFonts w:ascii="Times New Roman" w:eastAsia="Times New Roman" w:hAnsi="Times New Roman" w:cs="Times New Roman"/>
          <w:sz w:val="28"/>
          <w:szCs w:val="28"/>
        </w:rPr>
        <w:t xml:space="preserve"> </w:t>
      </w:r>
      <w:r w:rsidR="0080301A" w:rsidRPr="001168FE">
        <w:rPr>
          <w:rFonts w:ascii="Times New Roman" w:eastAsia="Times New Roman" w:hAnsi="Times New Roman" w:cs="Times New Roman"/>
          <w:sz w:val="28"/>
          <w:szCs w:val="28"/>
        </w:rPr>
        <w:t>и представителям команд (под угрозой пенализации)</w:t>
      </w:r>
      <w:r w:rsidRPr="7F4937BE">
        <w:rPr>
          <w:rFonts w:ascii="Times New Roman" w:eastAsia="Times New Roman" w:hAnsi="Times New Roman" w:cs="Times New Roman"/>
          <w:sz w:val="28"/>
          <w:szCs w:val="28"/>
        </w:rPr>
        <w:t xml:space="preserve"> запрещается подавать заявления, давать оценки действиям судей, вступать с ними в переговоры во время проведения конкурсных заданий. Подача заявления не должна влиять на нормальный ход соревнования. Запрещается остановка соревнования из-за поданных заявлений. </w:t>
      </w:r>
    </w:p>
    <w:p w14:paraId="6189061F" w14:textId="5C8AC216" w:rsidR="7F4937BE" w:rsidRDefault="7F4937BE" w:rsidP="7F4937BE">
      <w:pPr>
        <w:pStyle w:val="ae"/>
        <w:ind w:firstLine="709"/>
        <w:jc w:val="both"/>
        <w:rPr>
          <w:rFonts w:ascii="Times New Roman" w:eastAsia="Times New Roman" w:hAnsi="Times New Roman" w:cs="Times New Roman"/>
          <w:sz w:val="28"/>
          <w:szCs w:val="28"/>
        </w:rPr>
      </w:pPr>
      <w:r w:rsidRPr="7F4937BE">
        <w:rPr>
          <w:rFonts w:ascii="Times New Roman" w:eastAsia="Times New Roman" w:hAnsi="Times New Roman" w:cs="Times New Roman"/>
          <w:sz w:val="28"/>
          <w:szCs w:val="28"/>
        </w:rPr>
        <w:t xml:space="preserve">5.3. Рассмотрение заявления и принятие решения по нему осуществляется жюри Конкурса. При рассмотрении заявления жюри имеет право использовать только официальную видеозапись, заслушивать мнение судей и водителей, а также иные источники информации, способные помочь принятию решения. </w:t>
      </w:r>
    </w:p>
    <w:p w14:paraId="43EC9935" w14:textId="3AA9DE60" w:rsidR="7F4937BE" w:rsidRDefault="7F4937BE" w:rsidP="7F4937BE">
      <w:pPr>
        <w:pStyle w:val="ae"/>
        <w:ind w:firstLine="709"/>
        <w:jc w:val="both"/>
        <w:rPr>
          <w:rFonts w:ascii="Times New Roman" w:eastAsia="Times New Roman" w:hAnsi="Times New Roman" w:cs="Times New Roman"/>
          <w:sz w:val="28"/>
          <w:szCs w:val="28"/>
        </w:rPr>
      </w:pPr>
      <w:r w:rsidRPr="7F4937BE">
        <w:rPr>
          <w:rFonts w:ascii="Times New Roman" w:eastAsia="Times New Roman" w:hAnsi="Times New Roman" w:cs="Times New Roman"/>
          <w:sz w:val="28"/>
          <w:szCs w:val="28"/>
        </w:rPr>
        <w:t>5.4. Решение жюри является окончательным и не подлежит пересмотру.</w:t>
      </w:r>
    </w:p>
    <w:p w14:paraId="140B2E59" w14:textId="357CD871" w:rsidR="7F4937BE" w:rsidRDefault="7F4937BE" w:rsidP="7F4937BE">
      <w:pPr>
        <w:ind w:firstLine="709"/>
        <w:jc w:val="both"/>
        <w:rPr>
          <w:rFonts w:ascii="Times New Roman" w:hAnsi="Times New Roman" w:cs="Times New Roman"/>
          <w:sz w:val="28"/>
          <w:szCs w:val="28"/>
        </w:rPr>
      </w:pPr>
    </w:p>
    <w:p w14:paraId="1F72F646" w14:textId="77777777" w:rsidR="00522726" w:rsidRDefault="00522726">
      <w:pPr>
        <w:ind w:firstLine="709"/>
        <w:jc w:val="both"/>
        <w:rPr>
          <w:rFonts w:ascii="Times New Roman" w:hAnsi="Times New Roman" w:cs="Times New Roman"/>
          <w:sz w:val="28"/>
          <w:szCs w:val="28"/>
        </w:rPr>
      </w:pPr>
    </w:p>
    <w:sectPr w:rsidR="00522726">
      <w:headerReference w:type="default" r:id="rId8"/>
      <w:headerReference w:type="first" r:id="rId9"/>
      <w:pgSz w:w="11906" w:h="16838"/>
      <w:pgMar w:top="1134" w:right="567" w:bottom="1134" w:left="1134" w:header="720" w:footer="0" w:gutter="0"/>
      <w:cols w:space="720"/>
      <w:formProt w:val="0"/>
      <w:titlePg/>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45DC4" w14:textId="77777777" w:rsidR="007A6281" w:rsidRDefault="007A6281">
      <w:r>
        <w:separator/>
      </w:r>
    </w:p>
  </w:endnote>
  <w:endnote w:type="continuationSeparator" w:id="0">
    <w:p w14:paraId="70B61E02" w14:textId="77777777" w:rsidR="007A6281" w:rsidRDefault="007A6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DejaVu Sans">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OpenSymbol;Arial Unicode MS">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StarSymbol;Arial Unicode MS">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webkit-standard">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4F232" w14:textId="77777777" w:rsidR="007A6281" w:rsidRDefault="007A6281">
      <w:r>
        <w:separator/>
      </w:r>
    </w:p>
  </w:footnote>
  <w:footnote w:type="continuationSeparator" w:id="0">
    <w:p w14:paraId="3CC6908E" w14:textId="77777777" w:rsidR="007A6281" w:rsidRDefault="007A62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3C9D7" w14:textId="77777777" w:rsidR="00522726" w:rsidRDefault="00656396">
    <w:pPr>
      <w:pStyle w:val="a9"/>
    </w:pPr>
    <w:r>
      <w:rPr>
        <w:noProof/>
        <w:lang w:eastAsia="ru-RU"/>
      </w:rPr>
      <mc:AlternateContent>
        <mc:Choice Requires="wps">
          <w:drawing>
            <wp:anchor distT="0" distB="0" distL="0" distR="0" simplePos="0" relativeHeight="5" behindDoc="0" locked="0" layoutInCell="1" allowOverlap="1" wp14:anchorId="609219B8" wp14:editId="07777777">
              <wp:simplePos x="0" y="0"/>
              <wp:positionH relativeFrom="margin">
                <wp:align>center</wp:align>
              </wp:positionH>
              <wp:positionV relativeFrom="paragraph">
                <wp:posOffset>635</wp:posOffset>
              </wp:positionV>
              <wp:extent cx="85725" cy="177165"/>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85725" cy="177165"/>
                      </a:xfrm>
                      <a:prstGeom prst="rect">
                        <a:avLst/>
                      </a:prstGeom>
                      <a:solidFill>
                        <a:srgbClr val="FFFFFF">
                          <a:alpha val="0"/>
                        </a:srgbClr>
                      </a:solidFill>
                    </wps:spPr>
                    <wps:txbx>
                      <w:txbxContent>
                        <w:p w14:paraId="253FD184" w14:textId="017698BE" w:rsidR="00522726" w:rsidRDefault="00656396">
                          <w:pPr>
                            <w:pStyle w:val="a9"/>
                            <w:rPr>
                              <w:rStyle w:val="a3"/>
                            </w:rPr>
                          </w:pPr>
                          <w:r>
                            <w:rPr>
                              <w:rStyle w:val="a3"/>
                            </w:rPr>
                            <w:fldChar w:fldCharType="begin"/>
                          </w:r>
                          <w:r>
                            <w:rPr>
                              <w:rStyle w:val="a3"/>
                            </w:rPr>
                            <w:instrText>PAGE</w:instrText>
                          </w:r>
                          <w:r>
                            <w:rPr>
                              <w:rStyle w:val="a3"/>
                            </w:rPr>
                            <w:fldChar w:fldCharType="separate"/>
                          </w:r>
                          <w:r w:rsidR="00A417D5">
                            <w:rPr>
                              <w:rStyle w:val="a3"/>
                              <w:noProof/>
                            </w:rPr>
                            <w:t>3</w:t>
                          </w:r>
                          <w:r>
                            <w:rPr>
                              <w:rStyle w:val="a3"/>
                            </w:rPr>
                            <w:fldChar w:fldCharType="end"/>
                          </w:r>
                        </w:p>
                      </w:txbxContent>
                    </wps:txbx>
                    <wps:bodyPr lIns="0" tIns="0" rIns="0" bIns="0" anchor="t">
                      <a:noAutofit/>
                    </wps:bodyPr>
                  </wps:wsp>
                </a:graphicData>
              </a:graphic>
            </wp:anchor>
          </w:drawing>
        </mc:Choice>
        <mc:Fallback>
          <w:pict>
            <v:shapetype w14:anchorId="609219B8" id="_x0000_t202" coordsize="21600,21600" o:spt="202" path="m,l,21600r21600,l21600,xe">
              <v:stroke joinstyle="miter"/>
              <v:path gradientshapeok="t" o:connecttype="rect"/>
            </v:shapetype>
            <v:shape id="Frame1" o:spid="_x0000_s1026" type="#_x0000_t202" style="position:absolute;margin-left:0;margin-top:.05pt;width:6.75pt;height:13.95pt;z-index:5;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" stroked="f">
              <v:fill opacity="0"/>
              <v:textbox inset="0,0,0,0">
                <w:txbxContent>
                  <w:p w14:paraId="253FD184" w14:textId="017698BE" w:rsidR="00522726" w:rsidRDefault="00656396">
                    <w:pPr>
                      <w:pStyle w:val="a9"/>
                      <w:rPr>
                        <w:rStyle w:val="a3"/>
                      </w:rPr>
                    </w:pPr>
                    <w:r>
                      <w:rPr>
                        <w:rStyle w:val="a3"/>
                      </w:rPr>
                      <w:fldChar w:fldCharType="begin"/>
                    </w:r>
                    <w:r>
                      <w:rPr>
                        <w:rStyle w:val="a3"/>
                      </w:rPr>
                      <w:instrText>PAGE</w:instrText>
                    </w:r>
                    <w:r>
                      <w:rPr>
                        <w:rStyle w:val="a3"/>
                      </w:rPr>
                      <w:fldChar w:fldCharType="separate"/>
                    </w:r>
                    <w:r w:rsidR="00A417D5">
                      <w:rPr>
                        <w:rStyle w:val="a3"/>
                        <w:noProof/>
                      </w:rPr>
                      <w:t>3</w:t>
                    </w:r>
                    <w:r>
                      <w:rPr>
                        <w:rStyle w:val="a3"/>
                      </w:rPr>
                      <w:fldChar w:fldCharType="end"/>
                    </w:r>
                  </w:p>
                </w:txbxContent>
              </v:textbox>
              <w10:wrap type="square" side="largest"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E6F91" w14:textId="77777777" w:rsidR="00522726" w:rsidRDefault="0052272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113B"/>
    <w:multiLevelType w:val="multilevel"/>
    <w:tmpl w:val="92A0797C"/>
    <w:lvl w:ilvl="0">
      <w:start w:val="1"/>
      <w:numFmt w:val="bullet"/>
      <w:lvlText w:val=""/>
      <w:lvlJc w:val="left"/>
      <w:pPr>
        <w:ind w:left="1429" w:hanging="360"/>
      </w:pPr>
      <w:rPr>
        <w:rFonts w:ascii="Symbol" w:hAnsi="Symbol" w:cs="Symbol" w:hint="default"/>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643094"/>
    <w:multiLevelType w:val="multilevel"/>
    <w:tmpl w:val="B3A8E4CE"/>
    <w:lvl w:ilvl="0">
      <w:start w:val="1"/>
      <w:numFmt w:val="bullet"/>
      <w:lvlText w:val=""/>
      <w:lvlJc w:val="left"/>
      <w:pPr>
        <w:ind w:left="1146" w:hanging="360"/>
      </w:pPr>
      <w:rPr>
        <w:rFonts w:ascii="Symbol" w:hAnsi="Symbol" w:cs="Symbol" w:hint="default"/>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2E08FC"/>
    <w:multiLevelType w:val="multilevel"/>
    <w:tmpl w:val="A140C696"/>
    <w:lvl w:ilvl="0">
      <w:start w:val="1"/>
      <w:numFmt w:val="bullet"/>
      <w:lvlText w:val=""/>
      <w:lvlJc w:val="left"/>
      <w:pPr>
        <w:ind w:left="1146" w:hanging="360"/>
      </w:pPr>
      <w:rPr>
        <w:rFonts w:ascii="Symbol" w:hAnsi="Symbol" w:cs="Symbol" w:hint="default"/>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CD46FA"/>
    <w:multiLevelType w:val="multilevel"/>
    <w:tmpl w:val="705AAF0E"/>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B9F2C17"/>
    <w:multiLevelType w:val="multilevel"/>
    <w:tmpl w:val="3C12DA9C"/>
    <w:lvl w:ilvl="0">
      <w:start w:val="1"/>
      <w:numFmt w:val="bullet"/>
      <w:lvlText w:val=""/>
      <w:lvlJc w:val="left"/>
      <w:pPr>
        <w:ind w:left="1146" w:hanging="360"/>
      </w:pPr>
      <w:rPr>
        <w:rFonts w:ascii="Symbol" w:hAnsi="Symbol" w:cs="Symbol" w:hint="default"/>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40E64762"/>
    <w:rsid w:val="001168FE"/>
    <w:rsid w:val="00522726"/>
    <w:rsid w:val="005C4641"/>
    <w:rsid w:val="00656396"/>
    <w:rsid w:val="007A6281"/>
    <w:rsid w:val="0080301A"/>
    <w:rsid w:val="00A417D5"/>
    <w:rsid w:val="00D77227"/>
    <w:rsid w:val="40E64762"/>
    <w:rsid w:val="428B9990"/>
    <w:rsid w:val="5C4C0589"/>
    <w:rsid w:val="6FADD684"/>
    <w:rsid w:val="7F493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70CFB"/>
  <w15:docId w15:val="{6EC07E01-C1E8-42BA-AF66-228E07B2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rial" w:eastAsia="Times New Roman" w:hAnsi="Arial" w:cs="Arial"/>
      <w:sz w:val="24"/>
      <w:szCs w:val="20"/>
      <w:lang w:val="ru-RU" w:bidi="ar-SA"/>
    </w:rPr>
  </w:style>
  <w:style w:type="paragraph" w:styleId="1">
    <w:name w:val="heading 1"/>
    <w:basedOn w:val="a"/>
    <w:next w:val="a"/>
    <w:qFormat/>
    <w:pPr>
      <w:keepNext/>
      <w:numPr>
        <w:numId w:val="1"/>
      </w:numPr>
      <w:jc w:val="right"/>
      <w:outlineLvl w:val="0"/>
    </w:pPr>
    <w:rPr>
      <w:sz w:val="28"/>
    </w:rPr>
  </w:style>
  <w:style w:type="paragraph" w:styleId="2">
    <w:name w:val="heading 2"/>
    <w:basedOn w:val="a"/>
    <w:next w:val="a"/>
    <w:qFormat/>
    <w:pPr>
      <w:keepNext/>
      <w:numPr>
        <w:ilvl w:val="1"/>
        <w:numId w:val="1"/>
      </w:numPr>
      <w:ind w:firstLine="6521"/>
      <w:jc w:val="center"/>
      <w:outlineLvl w:val="1"/>
    </w:pPr>
    <w:rPr>
      <w:sz w:val="28"/>
    </w:rPr>
  </w:style>
  <w:style w:type="paragraph" w:styleId="3">
    <w:name w:val="heading 3"/>
    <w:basedOn w:val="a"/>
    <w:next w:val="a"/>
    <w:qFormat/>
    <w:pPr>
      <w:keepNext/>
      <w:numPr>
        <w:ilvl w:val="2"/>
        <w:numId w:val="1"/>
      </w:numPr>
      <w:ind w:firstLine="4820"/>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OpenSymbol;Arial Unicode MS"/>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sz w:val="18"/>
    </w:rPr>
  </w:style>
  <w:style w:type="character" w:customStyle="1" w:styleId="WW8Num3z0">
    <w:name w:val="WW8Num3z0"/>
    <w:qFormat/>
    <w:rPr>
      <w:rFonts w:ascii="Wingdings 2" w:hAnsi="Wingdings 2" w:cs="StarSymbol;Arial Unicode MS"/>
      <w:sz w:val="18"/>
      <w:szCs w:val="18"/>
    </w:rPr>
  </w:style>
  <w:style w:type="character" w:customStyle="1" w:styleId="WW8Num4z0">
    <w:name w:val="WW8Num4z0"/>
    <w:qFormat/>
    <w:rPr>
      <w:rFonts w:ascii="Symbol" w:hAnsi="Symbol" w:cs="Symbol"/>
      <w:sz w:val="28"/>
      <w:szCs w:val="28"/>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sz w:val="28"/>
      <w:szCs w:val="28"/>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sz w:val="28"/>
      <w:szCs w:val="28"/>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8z0">
    <w:name w:val="WW8Num8z0"/>
    <w:qFormat/>
    <w:rPr>
      <w:rFonts w:ascii="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18"/>
      <w:szCs w:val="18"/>
    </w:rPr>
  </w:style>
  <w:style w:type="character" w:customStyle="1" w:styleId="WW8Num12z1">
    <w:name w:val="WW8Num12z1"/>
    <w:qFormat/>
    <w:rPr>
      <w:rFonts w:ascii="Wingdings 2" w:hAnsi="Wingdings 2" w:cs="StarSymbol;Arial Unicode MS"/>
      <w:sz w:val="18"/>
      <w:szCs w:val="18"/>
    </w:rPr>
  </w:style>
  <w:style w:type="character" w:customStyle="1" w:styleId="WW8Num13z0">
    <w:name w:val="WW8Num13z0"/>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6z0">
    <w:name w:val="WW8Num16z0"/>
    <w:qFormat/>
    <w:rPr>
      <w:rFonts w:ascii="Wingdings 2" w:hAnsi="Wingdings 2" w:cs="StarSymbol;Arial Unicode MS"/>
      <w:sz w:val="18"/>
      <w:szCs w:val="18"/>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sz w:val="28"/>
      <w:szCs w:val="28"/>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styleId="a3">
    <w:name w:val="page number"/>
    <w:basedOn w:val="a0"/>
  </w:style>
  <w:style w:type="character" w:customStyle="1" w:styleId="StrongEmphasis">
    <w:name w:val="Strong Emphasis"/>
    <w:qFormat/>
    <w:rPr>
      <w:b/>
      <w:bCs/>
    </w:rPr>
  </w:style>
  <w:style w:type="character" w:styleId="a4">
    <w:name w:val="annotation reference"/>
    <w:qFormat/>
    <w:rPr>
      <w:sz w:val="16"/>
      <w:szCs w:val="16"/>
    </w:rPr>
  </w:style>
  <w:style w:type="character" w:customStyle="1" w:styleId="a5">
    <w:name w:val="Основной текст Знак"/>
    <w:qFormat/>
    <w:rPr>
      <w:rFonts w:ascii="Times New Roman CYR" w:eastAsia="Times New Roman CYR" w:hAnsi="Times New Roman CYR" w:cs="Times New Roman CYR"/>
      <w:sz w:val="24"/>
      <w:szCs w:val="24"/>
      <w:lang w:bidi="ru-RU"/>
    </w:rPr>
  </w:style>
  <w:style w:type="character" w:customStyle="1" w:styleId="InternetLink">
    <w:name w:val="Internet Link"/>
    <w:rPr>
      <w:color w:val="0000FF"/>
      <w:u w:val="single"/>
    </w:rPr>
  </w:style>
  <w:style w:type="paragraph" w:customStyle="1" w:styleId="Heading">
    <w:name w:val="Heading"/>
    <w:basedOn w:val="a"/>
    <w:next w:val="a6"/>
    <w:qFormat/>
    <w:pPr>
      <w:keepNext/>
      <w:spacing w:before="240" w:after="120"/>
    </w:pPr>
    <w:rPr>
      <w:rFonts w:eastAsia="DejaVu Sans" w:cs="DejaVu Sans"/>
      <w:sz w:val="28"/>
      <w:szCs w:val="28"/>
    </w:rPr>
  </w:style>
  <w:style w:type="paragraph" w:styleId="a6">
    <w:name w:val="Body Text"/>
    <w:basedOn w:val="a"/>
    <w:pPr>
      <w:widowControl w:val="0"/>
      <w:suppressAutoHyphens/>
      <w:autoSpaceDE w:val="0"/>
      <w:spacing w:after="120"/>
    </w:pPr>
    <w:rPr>
      <w:rFonts w:ascii="Times New Roman CYR" w:eastAsia="Times New Roman CYR" w:hAnsi="Times New Roman CYR" w:cs="Times New Roman CYR"/>
      <w:szCs w:val="24"/>
      <w:lang w:bidi="ru-RU"/>
    </w:rPr>
  </w:style>
  <w:style w:type="paragraph" w:styleId="a7">
    <w:name w:val="List"/>
    <w:basedOn w:val="a6"/>
  </w:style>
  <w:style w:type="paragraph" w:styleId="a8">
    <w:name w:val="caption"/>
    <w:basedOn w:val="a"/>
    <w:qFormat/>
    <w:pPr>
      <w:suppressLineNumbers/>
      <w:spacing w:before="120" w:after="120"/>
    </w:pPr>
    <w:rPr>
      <w:i/>
      <w:iCs/>
      <w:szCs w:val="24"/>
    </w:rPr>
  </w:style>
  <w:style w:type="paragraph" w:customStyle="1" w:styleId="Index">
    <w:name w:val="Index"/>
    <w:basedOn w:val="a"/>
    <w:qFormat/>
    <w:pPr>
      <w:suppressLineNumbers/>
    </w:pPr>
  </w:style>
  <w:style w:type="paragraph" w:styleId="a9">
    <w:name w:val="header"/>
    <w:basedOn w:val="a"/>
    <w:pPr>
      <w:tabs>
        <w:tab w:val="center" w:pos="4536"/>
        <w:tab w:val="right" w:pos="9072"/>
      </w:tabs>
    </w:pPr>
  </w:style>
  <w:style w:type="paragraph" w:customStyle="1" w:styleId="aa">
    <w:name w:val="Содержимое таблицы"/>
    <w:basedOn w:val="a"/>
    <w:qFormat/>
    <w:pPr>
      <w:widowControl w:val="0"/>
      <w:suppressLineNumbers/>
      <w:suppressAutoHyphens/>
    </w:pPr>
    <w:rPr>
      <w:rFonts w:eastAsia="Lucida Sans Unicode"/>
      <w:kern w:val="2"/>
      <w:sz w:val="20"/>
      <w:szCs w:val="24"/>
    </w:rPr>
  </w:style>
  <w:style w:type="paragraph" w:styleId="ab">
    <w:name w:val="annotation text"/>
    <w:basedOn w:val="a"/>
    <w:qFormat/>
    <w:rPr>
      <w:sz w:val="20"/>
    </w:rPr>
  </w:style>
  <w:style w:type="paragraph" w:styleId="ac">
    <w:name w:val="annotation subject"/>
    <w:basedOn w:val="ab"/>
    <w:next w:val="ab"/>
    <w:qFormat/>
    <w:rPr>
      <w:b/>
      <w:bCs/>
    </w:rPr>
  </w:style>
  <w:style w:type="paragraph" w:styleId="ad">
    <w:name w:val="Balloon Text"/>
    <w:basedOn w:val="a"/>
    <w:qFormat/>
    <w:rPr>
      <w:rFonts w:ascii="Tahoma" w:hAnsi="Tahoma" w:cs="Tahoma"/>
      <w:sz w:val="16"/>
      <w:szCs w:val="16"/>
    </w:rPr>
  </w:style>
  <w:style w:type="paragraph" w:styleId="ae">
    <w:name w:val="No Spacing"/>
    <w:qFormat/>
    <w:rPr>
      <w:rFonts w:ascii="Calibri" w:eastAsia="Calibri" w:hAnsi="Calibri" w:cs="Calibri"/>
      <w:sz w:val="22"/>
      <w:szCs w:val="22"/>
      <w:lang w:val="ru-RU" w:bidi="ar-SA"/>
    </w:rPr>
  </w:style>
  <w:style w:type="paragraph" w:styleId="af">
    <w:name w:val="Revision"/>
    <w:qFormat/>
    <w:rPr>
      <w:rFonts w:ascii="Arial" w:eastAsia="Times New Roman" w:hAnsi="Arial" w:cs="Arial"/>
      <w:sz w:val="24"/>
      <w:szCs w:val="20"/>
      <w:lang w:val="ru-RU"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estdriver-r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ddeb4feb92b643e7"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1780</Words>
  <Characters>10152</Characters>
  <Application>Microsoft Office Word</Application>
  <DocSecurity>0</DocSecurity>
  <Lines>84</Lines>
  <Paragraphs>23</Paragraphs>
  <ScaleCrop>false</ScaleCrop>
  <Company>SPecialiST RePack</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_2МЕТОДИЧЕСКИЕ  УКАЗАНИЯ</dc:title>
  <dc:subject/>
  <dc:creator>Nataly</dc:creator>
  <cp:keywords/>
  <dc:description/>
  <cp:lastModifiedBy>User</cp:lastModifiedBy>
  <cp:revision>6</cp:revision>
  <cp:lastPrinted>2020-08-05T10:46:00Z</cp:lastPrinted>
  <dcterms:created xsi:type="dcterms:W3CDTF">2020-08-31T11:06:00Z</dcterms:created>
  <dcterms:modified xsi:type="dcterms:W3CDTF">2020-11-03T09:55:00Z</dcterms:modified>
  <dc:language>en-US</dc:language>
</cp:coreProperties>
</file>