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61D779" w14:textId="1A1F24DB" w:rsidR="00522726" w:rsidRDefault="00C0415E" w:rsidP="00C0415E">
      <w:pPr>
        <w:jc w:val="right"/>
        <w:rPr>
          <w:rFonts w:ascii="Times New Roman" w:hAnsi="Times New Roman" w:cs="Times New Roman"/>
          <w:sz w:val="28"/>
          <w:szCs w:val="28"/>
        </w:rPr>
      </w:pPr>
      <w:r>
        <w:rPr>
          <w:rFonts w:ascii="Times New Roman" w:hAnsi="Times New Roman" w:cs="Times New Roman"/>
          <w:sz w:val="28"/>
          <w:szCs w:val="28"/>
        </w:rPr>
        <w:t>Проект</w:t>
      </w:r>
    </w:p>
    <w:p w14:paraId="3CF2D8B6" w14:textId="77777777" w:rsidR="00522726" w:rsidRDefault="00522726">
      <w:pPr>
        <w:jc w:val="center"/>
        <w:rPr>
          <w:rFonts w:ascii="Times New Roman" w:hAnsi="Times New Roman" w:cs="Times New Roman"/>
          <w:sz w:val="28"/>
          <w:szCs w:val="28"/>
        </w:rPr>
      </w:pPr>
    </w:p>
    <w:p w14:paraId="0FB78278" w14:textId="77777777" w:rsidR="00522726" w:rsidRDefault="00522726">
      <w:pPr>
        <w:jc w:val="center"/>
        <w:rPr>
          <w:rFonts w:ascii="Times New Roman" w:hAnsi="Times New Roman" w:cs="Times New Roman"/>
          <w:sz w:val="28"/>
          <w:szCs w:val="28"/>
        </w:rPr>
      </w:pPr>
    </w:p>
    <w:p w14:paraId="1FC39945" w14:textId="77777777" w:rsidR="00522726" w:rsidRDefault="00522726">
      <w:pPr>
        <w:jc w:val="center"/>
        <w:rPr>
          <w:rFonts w:ascii="Times New Roman" w:hAnsi="Times New Roman" w:cs="Times New Roman"/>
          <w:sz w:val="28"/>
          <w:szCs w:val="28"/>
        </w:rPr>
      </w:pPr>
    </w:p>
    <w:p w14:paraId="2BA881CB" w14:textId="77777777" w:rsidR="00522726" w:rsidRDefault="00656396">
      <w:pPr>
        <w:jc w:val="center"/>
        <w:rPr>
          <w:rFonts w:ascii="Times New Roman" w:hAnsi="Times New Roman" w:cs="Times New Roman"/>
          <w:sz w:val="28"/>
          <w:szCs w:val="28"/>
        </w:rPr>
      </w:pPr>
      <w:r>
        <w:rPr>
          <w:rFonts w:ascii="Times New Roman" w:hAnsi="Times New Roman" w:cs="Times New Roman"/>
          <w:sz w:val="28"/>
          <w:szCs w:val="28"/>
        </w:rPr>
        <w:t>П О Л О Ж Е Н И Е</w:t>
      </w:r>
    </w:p>
    <w:p w14:paraId="40FFBCEE" w14:textId="77777777" w:rsidR="00522726" w:rsidRDefault="00656396">
      <w:pPr>
        <w:jc w:val="center"/>
        <w:rPr>
          <w:rFonts w:ascii="Times New Roman" w:hAnsi="Times New Roman" w:cs="Times New Roman"/>
          <w:sz w:val="28"/>
          <w:szCs w:val="28"/>
        </w:rPr>
      </w:pPr>
      <w:r>
        <w:rPr>
          <w:rFonts w:ascii="Times New Roman" w:hAnsi="Times New Roman" w:cs="Times New Roman"/>
          <w:sz w:val="28"/>
          <w:szCs w:val="28"/>
        </w:rPr>
        <w:t xml:space="preserve">о проведении Всероссийского конкурса профессионального мастерства </w:t>
      </w:r>
    </w:p>
    <w:p w14:paraId="370A90E0" w14:textId="1DB759E3" w:rsidR="00522726" w:rsidRDefault="40E64762" w:rsidP="40E64762">
      <w:pPr>
        <w:jc w:val="center"/>
        <w:rPr>
          <w:rFonts w:ascii="Times New Roman" w:hAnsi="Times New Roman" w:cs="Times New Roman"/>
          <w:sz w:val="28"/>
          <w:szCs w:val="28"/>
        </w:rPr>
      </w:pPr>
      <w:r w:rsidRPr="40E64762">
        <w:rPr>
          <w:rFonts w:ascii="Times New Roman" w:hAnsi="Times New Roman" w:cs="Times New Roman"/>
          <w:sz w:val="28"/>
          <w:szCs w:val="28"/>
        </w:rPr>
        <w:t xml:space="preserve">«Лучший водитель троллейбуса» </w:t>
      </w:r>
    </w:p>
    <w:p w14:paraId="612162A1" w14:textId="5AE43FDF" w:rsidR="00522726" w:rsidRDefault="7F4937BE">
      <w:pPr>
        <w:jc w:val="center"/>
        <w:rPr>
          <w:rFonts w:ascii="Times New Roman" w:hAnsi="Times New Roman" w:cs="Times New Roman"/>
          <w:sz w:val="28"/>
          <w:szCs w:val="28"/>
        </w:rPr>
      </w:pPr>
      <w:r w:rsidRPr="7F4937BE">
        <w:rPr>
          <w:rFonts w:ascii="Times New Roman" w:hAnsi="Times New Roman" w:cs="Times New Roman"/>
          <w:sz w:val="28"/>
          <w:szCs w:val="28"/>
        </w:rPr>
        <w:t>(в 202</w:t>
      </w:r>
      <w:r w:rsidR="00314D8D">
        <w:rPr>
          <w:rFonts w:ascii="Times New Roman" w:hAnsi="Times New Roman" w:cs="Times New Roman"/>
          <w:sz w:val="28"/>
          <w:szCs w:val="28"/>
        </w:rPr>
        <w:t>2</w:t>
      </w:r>
      <w:r w:rsidRPr="7F4937BE">
        <w:rPr>
          <w:rFonts w:ascii="Times New Roman" w:hAnsi="Times New Roman" w:cs="Times New Roman"/>
          <w:sz w:val="28"/>
          <w:szCs w:val="28"/>
        </w:rPr>
        <w:t xml:space="preserve"> году) </w:t>
      </w:r>
      <w:r w:rsidR="00656396">
        <w:br/>
      </w:r>
    </w:p>
    <w:p w14:paraId="0562CB0E" w14:textId="77777777" w:rsidR="00522726" w:rsidRDefault="00522726">
      <w:pPr>
        <w:jc w:val="both"/>
        <w:rPr>
          <w:rFonts w:ascii="Times New Roman" w:hAnsi="Times New Roman" w:cs="Times New Roman"/>
          <w:sz w:val="28"/>
          <w:szCs w:val="28"/>
        </w:rPr>
      </w:pPr>
    </w:p>
    <w:p w14:paraId="34CE0A41" w14:textId="77777777" w:rsidR="00522726" w:rsidRDefault="00522726">
      <w:pPr>
        <w:jc w:val="both"/>
        <w:rPr>
          <w:rFonts w:ascii="Times New Roman" w:hAnsi="Times New Roman" w:cs="Times New Roman"/>
          <w:sz w:val="28"/>
          <w:szCs w:val="28"/>
        </w:rPr>
      </w:pPr>
    </w:p>
    <w:p w14:paraId="10E385D8" w14:textId="77777777" w:rsidR="00522726" w:rsidRDefault="00656396">
      <w:pPr>
        <w:jc w:val="center"/>
        <w:rPr>
          <w:rFonts w:ascii="Times New Roman" w:hAnsi="Times New Roman" w:cs="Times New Roman"/>
          <w:caps/>
          <w:sz w:val="28"/>
          <w:szCs w:val="28"/>
        </w:rPr>
      </w:pPr>
      <w:r>
        <w:rPr>
          <w:rFonts w:ascii="Times New Roman" w:hAnsi="Times New Roman" w:cs="Times New Roman"/>
          <w:caps/>
          <w:sz w:val="28"/>
          <w:szCs w:val="28"/>
        </w:rPr>
        <w:t>1. Общее положение</w:t>
      </w:r>
    </w:p>
    <w:p w14:paraId="62EBF3C5" w14:textId="77777777" w:rsidR="00522726" w:rsidRDefault="00522726">
      <w:pPr>
        <w:ind w:firstLine="709"/>
        <w:jc w:val="both"/>
        <w:rPr>
          <w:rFonts w:ascii="Times New Roman" w:hAnsi="Times New Roman" w:cs="Times New Roman"/>
          <w:caps/>
          <w:sz w:val="28"/>
          <w:szCs w:val="28"/>
        </w:rPr>
      </w:pPr>
    </w:p>
    <w:p w14:paraId="05ADA9DB" w14:textId="77777777" w:rsidR="00522726" w:rsidRDefault="00656396">
      <w:pPr>
        <w:ind w:firstLine="709"/>
        <w:jc w:val="both"/>
      </w:pPr>
      <w:r>
        <w:rPr>
          <w:rFonts w:ascii="Times New Roman" w:hAnsi="Times New Roman" w:cs="Times New Roman"/>
          <w:sz w:val="28"/>
          <w:szCs w:val="28"/>
        </w:rPr>
        <w:t>1.1. Настоящее Положение регулирует отношения, возникающие в процессе организации и проведения Всероссийского конкурса профессионального мастерства «Лучший водитель троллейбуса» (далее – Конкурс).</w:t>
      </w:r>
    </w:p>
    <w:p w14:paraId="1BC9DC7D" w14:textId="2F521DE7" w:rsidR="00522726" w:rsidRPr="00C0415E" w:rsidRDefault="00656396" w:rsidP="00C0415E">
      <w:pPr>
        <w:shd w:val="clear" w:color="auto" w:fill="FFFFFF"/>
        <w:rPr>
          <w:color w:val="000000"/>
          <w:szCs w:val="24"/>
          <w:lang w:eastAsia="ru-RU"/>
        </w:rPr>
      </w:pPr>
      <w:r>
        <w:rPr>
          <w:rFonts w:ascii="Times New Roman" w:hAnsi="Times New Roman" w:cs="Times New Roman"/>
          <w:sz w:val="28"/>
          <w:szCs w:val="28"/>
        </w:rPr>
        <w:t xml:space="preserve">1.2. </w:t>
      </w:r>
      <w:r w:rsidRPr="00C0415E">
        <w:rPr>
          <w:rFonts w:ascii="Times New Roman" w:hAnsi="Times New Roman" w:cs="Times New Roman"/>
          <w:sz w:val="28"/>
          <w:szCs w:val="28"/>
        </w:rPr>
        <w:t xml:space="preserve">Конкурс проводится в рамках </w:t>
      </w:r>
      <w:r w:rsidR="00C0415E" w:rsidRPr="00C0415E">
        <w:rPr>
          <w:rFonts w:ascii="Times New Roman" w:hAnsi="Times New Roman" w:cs="Times New Roman"/>
          <w:color w:val="000000"/>
          <w:sz w:val="28"/>
          <w:szCs w:val="28"/>
          <w:lang w:eastAsia="ru-RU"/>
        </w:rPr>
        <w:t>Плана мероприятий по реализации федерального проекта «Безопасность дорожного движения» национального проекта «Безопасные качественные дороги»</w:t>
      </w:r>
      <w:r w:rsidRPr="00C0415E">
        <w:rPr>
          <w:rFonts w:ascii="Times New Roman" w:hAnsi="Times New Roman" w:cs="Times New Roman"/>
          <w:sz w:val="28"/>
          <w:szCs w:val="28"/>
        </w:rPr>
        <w:t>.</w:t>
      </w:r>
    </w:p>
    <w:p w14:paraId="2946DB82" w14:textId="77777777" w:rsidR="00522726" w:rsidRDefault="00522726">
      <w:pPr>
        <w:spacing w:before="100" w:after="100"/>
        <w:ind w:firstLine="709"/>
        <w:jc w:val="both"/>
        <w:rPr>
          <w:rFonts w:ascii="Times New Roman" w:hAnsi="Times New Roman" w:cs="Times New Roman"/>
          <w:sz w:val="28"/>
          <w:szCs w:val="28"/>
        </w:rPr>
      </w:pPr>
    </w:p>
    <w:p w14:paraId="7C51FC7C" w14:textId="77777777" w:rsidR="00C0415E" w:rsidRDefault="00C0415E">
      <w:pPr>
        <w:spacing w:before="100" w:after="100"/>
        <w:ind w:firstLine="709"/>
        <w:jc w:val="both"/>
        <w:rPr>
          <w:rFonts w:ascii="Times New Roman" w:hAnsi="Times New Roman" w:cs="Times New Roman"/>
          <w:sz w:val="28"/>
          <w:szCs w:val="28"/>
        </w:rPr>
      </w:pPr>
    </w:p>
    <w:p w14:paraId="5CD74919" w14:textId="77777777" w:rsidR="00522726" w:rsidRDefault="00656396">
      <w:pPr>
        <w:spacing w:before="100" w:after="100"/>
        <w:ind w:firstLine="709"/>
        <w:jc w:val="center"/>
        <w:rPr>
          <w:rStyle w:val="StrongEmphasis"/>
          <w:rFonts w:ascii="Times New Roman" w:hAnsi="Times New Roman" w:cs="Times New Roman"/>
          <w:b w:val="0"/>
          <w:sz w:val="28"/>
          <w:szCs w:val="28"/>
        </w:rPr>
      </w:pPr>
      <w:r>
        <w:rPr>
          <w:rStyle w:val="StrongEmphasis"/>
          <w:rFonts w:ascii="Times New Roman" w:hAnsi="Times New Roman" w:cs="Times New Roman"/>
          <w:b w:val="0"/>
          <w:sz w:val="28"/>
          <w:szCs w:val="28"/>
        </w:rPr>
        <w:t>2. ЦЕЛИ И ЗАДАЧИ КОНКУРСА</w:t>
      </w:r>
    </w:p>
    <w:p w14:paraId="47DF707E" w14:textId="5C03A2ED" w:rsidR="00522726" w:rsidRPr="00C0415E" w:rsidRDefault="00656396">
      <w:pPr>
        <w:spacing w:before="100" w:after="100"/>
        <w:ind w:firstLine="709"/>
        <w:jc w:val="both"/>
        <w:rPr>
          <w:rFonts w:ascii="Times New Roman" w:hAnsi="Times New Roman" w:cs="Times New Roman"/>
          <w:sz w:val="28"/>
          <w:szCs w:val="28"/>
        </w:rPr>
      </w:pPr>
      <w:r>
        <w:rPr>
          <w:rFonts w:ascii="Times New Roman" w:hAnsi="Times New Roman" w:cs="Times New Roman"/>
          <w:sz w:val="28"/>
          <w:szCs w:val="28"/>
        </w:rPr>
        <w:t xml:space="preserve">2.1. </w:t>
      </w:r>
      <w:r w:rsidR="00C0415E" w:rsidRPr="00C0415E">
        <w:rPr>
          <w:rFonts w:ascii="Times New Roman" w:hAnsi="Times New Roman" w:cs="Times New Roman"/>
          <w:color w:val="000000"/>
          <w:sz w:val="28"/>
          <w:szCs w:val="28"/>
          <w:shd w:val="clear" w:color="auto" w:fill="FFFFFF"/>
        </w:rPr>
        <w:t xml:space="preserve">Целями Конкурса являются повышение уровня профессиональной подготовки водителей городского транспорта общего пользования, популяризация и пропаганда профессии водителя </w:t>
      </w:r>
      <w:r w:rsidR="00856705">
        <w:rPr>
          <w:rFonts w:ascii="Times New Roman" w:hAnsi="Times New Roman" w:cs="Times New Roman"/>
          <w:color w:val="000000"/>
          <w:sz w:val="28"/>
          <w:szCs w:val="28"/>
          <w:shd w:val="clear" w:color="auto" w:fill="FFFFFF"/>
        </w:rPr>
        <w:t>троллейбуса</w:t>
      </w:r>
      <w:r w:rsidR="00C0415E" w:rsidRPr="00C0415E">
        <w:rPr>
          <w:rFonts w:ascii="Times New Roman" w:hAnsi="Times New Roman" w:cs="Times New Roman"/>
          <w:color w:val="000000"/>
          <w:sz w:val="28"/>
          <w:szCs w:val="28"/>
          <w:shd w:val="clear" w:color="auto" w:fill="FFFFFF"/>
        </w:rPr>
        <w:t xml:space="preserve"> среди молодежи, информационная и методическая поддержка для вовлечения субъектов Российской Федерации в мероприятия, предусмотренные целями, основными направлениями, задачами, принципами и показателями реализации Плана мероприятий по реализации федерального проекта «Безопасность дорожного движения» национального проекта «Безопасные качественные дороги»</w:t>
      </w:r>
      <w:r w:rsidRPr="00C0415E">
        <w:rPr>
          <w:rFonts w:ascii="Times New Roman" w:hAnsi="Times New Roman" w:cs="Times New Roman"/>
          <w:sz w:val="28"/>
          <w:szCs w:val="28"/>
        </w:rPr>
        <w:t>.</w:t>
      </w:r>
    </w:p>
    <w:p w14:paraId="25B44F30" w14:textId="77777777" w:rsidR="00522726" w:rsidRDefault="00656396">
      <w:pPr>
        <w:spacing w:before="100" w:after="100"/>
        <w:ind w:firstLine="709"/>
        <w:jc w:val="both"/>
        <w:rPr>
          <w:rFonts w:ascii="Times New Roman" w:hAnsi="Times New Roman" w:cs="Times New Roman"/>
          <w:sz w:val="28"/>
          <w:szCs w:val="28"/>
        </w:rPr>
      </w:pPr>
      <w:r>
        <w:rPr>
          <w:rFonts w:ascii="Times New Roman" w:hAnsi="Times New Roman" w:cs="Times New Roman"/>
          <w:sz w:val="28"/>
          <w:szCs w:val="28"/>
        </w:rPr>
        <w:t>2.2. Основные задачи Конкурса:</w:t>
      </w:r>
    </w:p>
    <w:p w14:paraId="753137FF" w14:textId="77777777" w:rsidR="00522726" w:rsidRDefault="00656396">
      <w:pPr>
        <w:numPr>
          <w:ilvl w:val="0"/>
          <w:numId w:val="4"/>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 совершенствование профессиональных знаний и мастерства водителей троллейбусов, выявление лучших водителей и распространение их опыта;</w:t>
      </w:r>
    </w:p>
    <w:p w14:paraId="7AD42ABE" w14:textId="77777777" w:rsidR="00522726" w:rsidRDefault="00656396">
      <w:pPr>
        <w:numPr>
          <w:ilvl w:val="0"/>
          <w:numId w:val="4"/>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 формирование осознанной необходимости соблюдения Правил дорожного движения у всех категорий участников дорожного движения, в первую очередь, у водителей;</w:t>
      </w:r>
    </w:p>
    <w:p w14:paraId="42ED10DA" w14:textId="77777777" w:rsidR="00522726" w:rsidRDefault="00656396">
      <w:pPr>
        <w:numPr>
          <w:ilvl w:val="0"/>
          <w:numId w:val="4"/>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повышение роли и популяризация профессии водителя троллейбуса;</w:t>
      </w:r>
    </w:p>
    <w:p w14:paraId="495D6698" w14:textId="77777777" w:rsidR="00522726" w:rsidRDefault="00656396">
      <w:pPr>
        <w:numPr>
          <w:ilvl w:val="0"/>
          <w:numId w:val="4"/>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 улучшение качества обслуживания пассажиров, повышение основных эксплуатационных показателей работы городского электрического транспорта;</w:t>
      </w:r>
    </w:p>
    <w:p w14:paraId="7AF29CB2" w14:textId="77777777" w:rsidR="00522726" w:rsidRDefault="00656396">
      <w:pPr>
        <w:numPr>
          <w:ilvl w:val="0"/>
          <w:numId w:val="4"/>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 обеспечение безопасности и регулярности движения;</w:t>
      </w:r>
    </w:p>
    <w:p w14:paraId="6103E442" w14:textId="77777777" w:rsidR="00522726" w:rsidRDefault="00656396">
      <w:pPr>
        <w:numPr>
          <w:ilvl w:val="0"/>
          <w:numId w:val="4"/>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привлечение широкого общественного внимания к городскому электрическому транспорту России, как экологически чистому, безопасному </w:t>
      </w:r>
      <w:r>
        <w:rPr>
          <w:rFonts w:ascii="Times New Roman" w:hAnsi="Times New Roman" w:cs="Times New Roman"/>
          <w:sz w:val="28"/>
          <w:szCs w:val="28"/>
        </w:rPr>
        <w:lastRenderedPageBreak/>
        <w:t>пассажирскому транспорту большой вместимости, обеспечивающему массовые перевозки пассажиров в городах Российской Федерации.</w:t>
      </w:r>
    </w:p>
    <w:p w14:paraId="5997CC1D" w14:textId="77777777" w:rsidR="00522726" w:rsidRDefault="00522726">
      <w:pPr>
        <w:tabs>
          <w:tab w:val="left" w:pos="567"/>
        </w:tabs>
        <w:ind w:left="567" w:firstLine="709"/>
        <w:jc w:val="both"/>
        <w:rPr>
          <w:rFonts w:ascii="Times New Roman" w:hAnsi="Times New Roman" w:cs="Times New Roman"/>
          <w:sz w:val="28"/>
          <w:szCs w:val="28"/>
        </w:rPr>
      </w:pPr>
    </w:p>
    <w:p w14:paraId="3DC7FDBC" w14:textId="77777777" w:rsidR="00522726" w:rsidRDefault="00656396">
      <w:pPr>
        <w:ind w:firstLine="709"/>
        <w:jc w:val="center"/>
        <w:rPr>
          <w:rFonts w:ascii="Times New Roman" w:hAnsi="Times New Roman" w:cs="Times New Roman"/>
          <w:sz w:val="28"/>
          <w:szCs w:val="28"/>
        </w:rPr>
      </w:pPr>
      <w:r>
        <w:rPr>
          <w:rFonts w:ascii="Times New Roman" w:hAnsi="Times New Roman" w:cs="Times New Roman"/>
          <w:sz w:val="28"/>
          <w:szCs w:val="28"/>
        </w:rPr>
        <w:t>3. ОРГАНИЗАЦИЯ И ПОРЯДОК ПРОВЕДЕНИЯ КОНКУРСА</w:t>
      </w:r>
    </w:p>
    <w:p w14:paraId="110FFD37" w14:textId="77777777" w:rsidR="00522726" w:rsidRDefault="00522726">
      <w:pPr>
        <w:ind w:firstLine="709"/>
        <w:jc w:val="both"/>
        <w:rPr>
          <w:rFonts w:ascii="Times New Roman" w:hAnsi="Times New Roman" w:cs="Times New Roman"/>
          <w:sz w:val="28"/>
          <w:szCs w:val="28"/>
        </w:rPr>
      </w:pPr>
    </w:p>
    <w:p w14:paraId="311095EC" w14:textId="4EB7DACC" w:rsidR="00522726" w:rsidRDefault="7F4937BE">
      <w:pPr>
        <w:ind w:firstLine="709"/>
        <w:jc w:val="both"/>
        <w:rPr>
          <w:rFonts w:ascii="Times New Roman" w:hAnsi="Times New Roman" w:cs="Times New Roman"/>
          <w:sz w:val="28"/>
          <w:szCs w:val="28"/>
        </w:rPr>
      </w:pPr>
      <w:r w:rsidRPr="7F4937BE">
        <w:rPr>
          <w:rFonts w:ascii="Times New Roman" w:hAnsi="Times New Roman" w:cs="Times New Roman"/>
          <w:sz w:val="28"/>
          <w:szCs w:val="28"/>
        </w:rPr>
        <w:t xml:space="preserve">3.1. Организаторами Конкурса являются Министерство транспорта Российской Федерации и организация, заключившая государственный контракт на проведение Конкурса (Открытое акционерное общество «Научно-исследовательский институт автомобильного транспорта»). </w:t>
      </w:r>
    </w:p>
    <w:p w14:paraId="3FFF6F9B" w14:textId="737E5C06" w:rsidR="00522726" w:rsidRPr="00030939" w:rsidRDefault="00656396" w:rsidP="004D6BF1">
      <w:pPr>
        <w:ind w:firstLine="709"/>
        <w:jc w:val="both"/>
        <w:rPr>
          <w:rFonts w:ascii="Times New Roman" w:hAnsi="Times New Roman" w:cs="Times New Roman"/>
          <w:sz w:val="28"/>
          <w:szCs w:val="28"/>
        </w:rPr>
      </w:pPr>
      <w:r>
        <w:rPr>
          <w:rFonts w:ascii="Times New Roman" w:hAnsi="Times New Roman" w:cs="Times New Roman"/>
          <w:sz w:val="28"/>
          <w:szCs w:val="28"/>
        </w:rPr>
        <w:t>3.2. Для подготовки и проведения Конкурса создается Организационный комитет (далее - Оргкомитет).</w:t>
      </w:r>
      <w:r w:rsidR="004D6BF1">
        <w:rPr>
          <w:rFonts w:ascii="Times New Roman" w:hAnsi="Times New Roman" w:cs="Times New Roman"/>
          <w:sz w:val="28"/>
          <w:szCs w:val="28"/>
        </w:rPr>
        <w:t xml:space="preserve"> </w:t>
      </w:r>
      <w:r w:rsidR="004D6BF1" w:rsidRPr="00030939">
        <w:rPr>
          <w:rFonts w:ascii="Times New Roman" w:hAnsi="Times New Roman" w:cs="Times New Roman"/>
          <w:sz w:val="28"/>
          <w:szCs w:val="28"/>
        </w:rPr>
        <w:t>Председатель Оргкомитета утверждается Министерством транспорта Российской Федерации. Состав Оргкомитета утверждается председателем Оргкомитета.</w:t>
      </w:r>
    </w:p>
    <w:p w14:paraId="1D8FF997" w14:textId="77777777" w:rsidR="00522726" w:rsidRDefault="00656396">
      <w:pPr>
        <w:ind w:firstLine="709"/>
        <w:jc w:val="both"/>
      </w:pPr>
      <w:r>
        <w:rPr>
          <w:rFonts w:ascii="Times New Roman" w:hAnsi="Times New Roman" w:cs="Times New Roman"/>
          <w:sz w:val="28"/>
          <w:szCs w:val="28"/>
        </w:rPr>
        <w:t xml:space="preserve">В состав Оргкомитета могут входить представители: </w:t>
      </w:r>
    </w:p>
    <w:p w14:paraId="08E9A44B" w14:textId="77777777" w:rsidR="00522726" w:rsidRDefault="00656396">
      <w:pPr>
        <w:numPr>
          <w:ilvl w:val="0"/>
          <w:numId w:val="2"/>
        </w:numPr>
        <w:jc w:val="both"/>
        <w:rPr>
          <w:rFonts w:ascii="Times New Roman" w:hAnsi="Times New Roman" w:cs="Times New Roman"/>
          <w:sz w:val="28"/>
          <w:szCs w:val="28"/>
        </w:rPr>
      </w:pPr>
      <w:r>
        <w:rPr>
          <w:rFonts w:ascii="Times New Roman" w:hAnsi="Times New Roman" w:cs="Times New Roman"/>
          <w:sz w:val="28"/>
          <w:szCs w:val="28"/>
        </w:rPr>
        <w:t>Министерства транспорта Российской Федерации;</w:t>
      </w:r>
    </w:p>
    <w:p w14:paraId="1215959F" w14:textId="77777777" w:rsidR="00522726" w:rsidRDefault="00656396">
      <w:pPr>
        <w:numPr>
          <w:ilvl w:val="0"/>
          <w:numId w:val="2"/>
        </w:numPr>
        <w:jc w:val="both"/>
        <w:rPr>
          <w:rFonts w:ascii="Times New Roman" w:hAnsi="Times New Roman" w:cs="Times New Roman"/>
          <w:sz w:val="28"/>
          <w:szCs w:val="28"/>
        </w:rPr>
      </w:pPr>
      <w:r>
        <w:rPr>
          <w:rFonts w:ascii="Times New Roman" w:hAnsi="Times New Roman" w:cs="Times New Roman"/>
          <w:sz w:val="28"/>
          <w:szCs w:val="28"/>
        </w:rPr>
        <w:t>открытого акционерного общества «Научно-исследовательский институт автомобильного транспорта»;</w:t>
      </w:r>
    </w:p>
    <w:p w14:paraId="7288CC82" w14:textId="77777777" w:rsidR="00522726" w:rsidRDefault="40E64762">
      <w:pPr>
        <w:numPr>
          <w:ilvl w:val="0"/>
          <w:numId w:val="2"/>
        </w:numPr>
        <w:jc w:val="both"/>
        <w:rPr>
          <w:rFonts w:ascii="Times New Roman" w:hAnsi="Times New Roman" w:cs="Times New Roman"/>
          <w:sz w:val="28"/>
          <w:szCs w:val="28"/>
        </w:rPr>
      </w:pPr>
      <w:r w:rsidRPr="40E64762">
        <w:rPr>
          <w:rFonts w:ascii="Times New Roman" w:hAnsi="Times New Roman" w:cs="Times New Roman"/>
          <w:sz w:val="28"/>
          <w:szCs w:val="28"/>
        </w:rPr>
        <w:t>правительства субъекта Российской Федерации, принимающего Конкурс;</w:t>
      </w:r>
    </w:p>
    <w:p w14:paraId="38C0F69E" w14:textId="37FD532A" w:rsidR="40E64762" w:rsidRDefault="7F4937BE" w:rsidP="40E64762">
      <w:pPr>
        <w:numPr>
          <w:ilvl w:val="0"/>
          <w:numId w:val="2"/>
        </w:numPr>
        <w:jc w:val="both"/>
        <w:rPr>
          <w:sz w:val="28"/>
          <w:szCs w:val="28"/>
        </w:rPr>
      </w:pPr>
      <w:r w:rsidRPr="7F4937BE">
        <w:rPr>
          <w:rFonts w:ascii="Times New Roman" w:hAnsi="Times New Roman" w:cs="Times New Roman"/>
          <w:sz w:val="28"/>
          <w:szCs w:val="28"/>
        </w:rPr>
        <w:t>территориального подразделения Госавтоинспекции Министерства внутренних дел Российской Федерации;</w:t>
      </w:r>
    </w:p>
    <w:p w14:paraId="35574C0F" w14:textId="77777777" w:rsidR="00522726" w:rsidRDefault="00656396">
      <w:pPr>
        <w:numPr>
          <w:ilvl w:val="0"/>
          <w:numId w:val="2"/>
        </w:numPr>
        <w:jc w:val="both"/>
        <w:rPr>
          <w:rFonts w:ascii="Times New Roman" w:hAnsi="Times New Roman" w:cs="Times New Roman"/>
          <w:sz w:val="28"/>
          <w:szCs w:val="28"/>
        </w:rPr>
      </w:pPr>
      <w:r>
        <w:rPr>
          <w:rFonts w:ascii="Times New Roman" w:hAnsi="Times New Roman" w:cs="Times New Roman"/>
          <w:sz w:val="28"/>
          <w:szCs w:val="28"/>
        </w:rPr>
        <w:t>администрации города, принимающего Конкурс;</w:t>
      </w:r>
    </w:p>
    <w:p w14:paraId="624C25D7" w14:textId="77777777" w:rsidR="00522726" w:rsidRDefault="00656396">
      <w:pPr>
        <w:numPr>
          <w:ilvl w:val="0"/>
          <w:numId w:val="2"/>
        </w:numPr>
        <w:jc w:val="both"/>
        <w:rPr>
          <w:rFonts w:ascii="Times New Roman" w:hAnsi="Times New Roman" w:cs="Times New Roman"/>
          <w:sz w:val="28"/>
          <w:szCs w:val="28"/>
        </w:rPr>
      </w:pPr>
      <w:r>
        <w:rPr>
          <w:rFonts w:ascii="Times New Roman" w:hAnsi="Times New Roman" w:cs="Times New Roman"/>
          <w:sz w:val="28"/>
          <w:szCs w:val="28"/>
        </w:rPr>
        <w:t>федерального бюджетного учреждения «Агентство автомобильного транспорта»;</w:t>
      </w:r>
    </w:p>
    <w:p w14:paraId="0FB0DA51" w14:textId="496F35E1" w:rsidR="00522726" w:rsidRDefault="6FADD684">
      <w:pPr>
        <w:numPr>
          <w:ilvl w:val="0"/>
          <w:numId w:val="2"/>
        </w:numPr>
        <w:jc w:val="both"/>
        <w:rPr>
          <w:rFonts w:ascii="Times New Roman" w:hAnsi="Times New Roman" w:cs="Times New Roman"/>
          <w:sz w:val="28"/>
          <w:szCs w:val="28"/>
        </w:rPr>
      </w:pPr>
      <w:r w:rsidRPr="6FADD684">
        <w:rPr>
          <w:rFonts w:ascii="Times New Roman" w:hAnsi="Times New Roman" w:cs="Times New Roman"/>
          <w:sz w:val="28"/>
          <w:szCs w:val="28"/>
        </w:rPr>
        <w:t>Международной ассоциации предприятий городского электрического транспорта и других транспортных ассоциаций;</w:t>
      </w:r>
    </w:p>
    <w:p w14:paraId="266E7C2B" w14:textId="17240B82" w:rsidR="00522726" w:rsidRDefault="00656396">
      <w:pPr>
        <w:numPr>
          <w:ilvl w:val="0"/>
          <w:numId w:val="2"/>
        </w:numPr>
        <w:jc w:val="both"/>
      </w:pPr>
      <w:r>
        <w:rPr>
          <w:rFonts w:ascii="Times New Roman" w:hAnsi="Times New Roman" w:cs="Times New Roman"/>
          <w:sz w:val="28"/>
          <w:szCs w:val="28"/>
        </w:rPr>
        <w:t>предприятия городского электрического транспорта, на базе которого проводится Конкурс;</w:t>
      </w:r>
    </w:p>
    <w:p w14:paraId="38EF1CF0" w14:textId="42CDF3D6" w:rsidR="00522726" w:rsidRDefault="6FADD684">
      <w:pPr>
        <w:numPr>
          <w:ilvl w:val="0"/>
          <w:numId w:val="2"/>
        </w:numPr>
        <w:jc w:val="both"/>
        <w:rPr>
          <w:rFonts w:ascii="Times New Roman" w:hAnsi="Times New Roman" w:cs="Times New Roman"/>
          <w:sz w:val="28"/>
          <w:szCs w:val="28"/>
        </w:rPr>
      </w:pPr>
      <w:r w:rsidRPr="6FADD684">
        <w:rPr>
          <w:rFonts w:ascii="Times New Roman" w:hAnsi="Times New Roman" w:cs="Times New Roman"/>
          <w:sz w:val="28"/>
          <w:szCs w:val="28"/>
        </w:rPr>
        <w:t>Общероссийского отраслевого объединения работодателей «Городской электрический транспорт» и других отраслевых и общественных организаций;</w:t>
      </w:r>
    </w:p>
    <w:p w14:paraId="641D195A" w14:textId="2686AD19" w:rsidR="7F4937BE" w:rsidRDefault="6FADD684" w:rsidP="7F4937BE">
      <w:pPr>
        <w:numPr>
          <w:ilvl w:val="0"/>
          <w:numId w:val="2"/>
        </w:numPr>
        <w:jc w:val="both"/>
        <w:rPr>
          <w:rFonts w:ascii="Times New Roman" w:hAnsi="Times New Roman" w:cs="Times New Roman"/>
          <w:sz w:val="28"/>
          <w:szCs w:val="28"/>
        </w:rPr>
      </w:pPr>
      <w:r w:rsidRPr="6FADD684">
        <w:rPr>
          <w:rFonts w:ascii="Times New Roman" w:hAnsi="Times New Roman" w:cs="Times New Roman"/>
          <w:sz w:val="28"/>
          <w:szCs w:val="28"/>
        </w:rPr>
        <w:t>Общероссийского профсоюза работников жизнеобеспечения и других транспортных профсоюзов;</w:t>
      </w:r>
    </w:p>
    <w:p w14:paraId="26AF9831" w14:textId="6CCAA446" w:rsidR="7F4937BE" w:rsidRPr="00F565A4" w:rsidRDefault="7F4937BE" w:rsidP="7F4937BE">
      <w:pPr>
        <w:numPr>
          <w:ilvl w:val="0"/>
          <w:numId w:val="2"/>
        </w:numPr>
        <w:jc w:val="both"/>
        <w:rPr>
          <w:sz w:val="28"/>
          <w:szCs w:val="28"/>
        </w:rPr>
      </w:pPr>
      <w:r w:rsidRPr="7F4937BE">
        <w:rPr>
          <w:rFonts w:ascii="Times New Roman" w:hAnsi="Times New Roman" w:cs="Times New Roman"/>
          <w:sz w:val="28"/>
          <w:szCs w:val="28"/>
        </w:rPr>
        <w:t>Главный судья Конкурса</w:t>
      </w:r>
      <w:r w:rsidR="00F565A4">
        <w:rPr>
          <w:rFonts w:ascii="Times New Roman" w:hAnsi="Times New Roman" w:cs="Times New Roman"/>
          <w:sz w:val="28"/>
          <w:szCs w:val="28"/>
        </w:rPr>
        <w:t>;</w:t>
      </w:r>
    </w:p>
    <w:p w14:paraId="350D07AB" w14:textId="7C609E48" w:rsidR="00F565A4" w:rsidRDefault="00F565A4" w:rsidP="7F4937BE">
      <w:pPr>
        <w:numPr>
          <w:ilvl w:val="0"/>
          <w:numId w:val="2"/>
        </w:numPr>
        <w:jc w:val="both"/>
        <w:rPr>
          <w:sz w:val="28"/>
          <w:szCs w:val="28"/>
        </w:rPr>
      </w:pPr>
      <w:r>
        <w:rPr>
          <w:rFonts w:ascii="Times New Roman" w:hAnsi="Times New Roman" w:cs="Times New Roman"/>
          <w:sz w:val="28"/>
          <w:szCs w:val="28"/>
        </w:rPr>
        <w:t>Независимый эксперт.</w:t>
      </w:r>
    </w:p>
    <w:p w14:paraId="0E0CC806" w14:textId="56294713" w:rsidR="00522726" w:rsidRDefault="00522726" w:rsidP="001168FE">
      <w:pPr>
        <w:ind w:left="709"/>
        <w:jc w:val="both"/>
        <w:rPr>
          <w:rFonts w:ascii="Times New Roman" w:hAnsi="Times New Roman" w:cs="Times New Roman"/>
          <w:sz w:val="28"/>
          <w:szCs w:val="28"/>
        </w:rPr>
      </w:pPr>
    </w:p>
    <w:p w14:paraId="11ED0D74" w14:textId="1DB602AA" w:rsidR="001C1815" w:rsidRPr="00315909" w:rsidRDefault="7F4937BE">
      <w:pPr>
        <w:ind w:firstLine="709"/>
        <w:jc w:val="both"/>
        <w:rPr>
          <w:rFonts w:ascii="Times New Roman" w:hAnsi="Times New Roman" w:cs="Times New Roman"/>
          <w:sz w:val="28"/>
          <w:szCs w:val="28"/>
        </w:rPr>
      </w:pPr>
      <w:r w:rsidRPr="00315909">
        <w:rPr>
          <w:rFonts w:ascii="Times New Roman" w:hAnsi="Times New Roman" w:cs="Times New Roman"/>
          <w:sz w:val="28"/>
          <w:szCs w:val="28"/>
        </w:rPr>
        <w:t xml:space="preserve">3.3. </w:t>
      </w:r>
      <w:r w:rsidR="00315909" w:rsidRPr="00315909">
        <w:rPr>
          <w:rFonts w:ascii="Times New Roman" w:hAnsi="Times New Roman" w:cs="Times New Roman"/>
          <w:color w:val="000000"/>
          <w:sz w:val="28"/>
          <w:szCs w:val="28"/>
          <w:shd w:val="clear" w:color="auto" w:fill="FFFFFF"/>
        </w:rPr>
        <w:t xml:space="preserve">Оргкомитетом определяются конкретные сроки и место проведения Конкурса, исходя из предложений различных заинтересованных ассоциаций, общественных объединений, администраций городов. Место проведения Конкурса должно соответствовать требованиям Инфраструктурного листа. Информация о сроках и месте проведения Конкурса доводится в письменном виде (за подписью Председателя Оргкомитета или его заместителя) </w:t>
      </w:r>
      <w:r w:rsidR="00315909" w:rsidRPr="00030939">
        <w:rPr>
          <w:rFonts w:ascii="Times New Roman" w:hAnsi="Times New Roman" w:cs="Times New Roman"/>
          <w:sz w:val="28"/>
          <w:szCs w:val="28"/>
          <w:shd w:val="clear" w:color="auto" w:fill="FFFFFF"/>
        </w:rPr>
        <w:t>до органов государственной власти</w:t>
      </w:r>
      <w:r w:rsidR="004D6BF1" w:rsidRPr="00030939">
        <w:rPr>
          <w:rFonts w:ascii="Times New Roman" w:hAnsi="Times New Roman" w:cs="Times New Roman"/>
          <w:sz w:val="28"/>
          <w:szCs w:val="28"/>
          <w:shd w:val="clear" w:color="auto" w:fill="FFFFFF"/>
        </w:rPr>
        <w:t xml:space="preserve"> субъектов Российской Федерации</w:t>
      </w:r>
      <w:r w:rsidR="00315909" w:rsidRPr="00315909">
        <w:rPr>
          <w:rFonts w:ascii="Times New Roman" w:hAnsi="Times New Roman" w:cs="Times New Roman"/>
          <w:color w:val="000000"/>
          <w:sz w:val="28"/>
          <w:szCs w:val="28"/>
          <w:shd w:val="clear" w:color="auto" w:fill="FFFFFF"/>
        </w:rPr>
        <w:t>, заинтересованных ассоциаций, предприятий и организаций не позднее месячного срока до открытия конкурса.</w:t>
      </w:r>
    </w:p>
    <w:p w14:paraId="52510DE2" w14:textId="4E29C793" w:rsidR="00522726" w:rsidRDefault="7F4937BE">
      <w:pPr>
        <w:ind w:firstLine="709"/>
        <w:jc w:val="both"/>
      </w:pPr>
      <w:r w:rsidRPr="7F4937BE">
        <w:rPr>
          <w:rFonts w:ascii="Times New Roman" w:hAnsi="Times New Roman" w:cs="Times New Roman"/>
          <w:sz w:val="28"/>
          <w:szCs w:val="28"/>
        </w:rPr>
        <w:t xml:space="preserve"> </w:t>
      </w:r>
    </w:p>
    <w:p w14:paraId="54960E06" w14:textId="528175E0" w:rsidR="001C1815" w:rsidRPr="001C1815" w:rsidRDefault="00656396" w:rsidP="00856705">
      <w:pPr>
        <w:shd w:val="clear" w:color="auto" w:fill="FFFFFF"/>
        <w:ind w:firstLine="709"/>
        <w:jc w:val="both"/>
        <w:rPr>
          <w:rFonts w:ascii="Times New Roman" w:hAnsi="Times New Roman" w:cs="Times New Roman"/>
          <w:color w:val="000000"/>
          <w:sz w:val="28"/>
          <w:szCs w:val="28"/>
          <w:lang w:eastAsia="ru-RU"/>
        </w:rPr>
      </w:pPr>
      <w:r w:rsidRPr="001C1815">
        <w:rPr>
          <w:rFonts w:ascii="Times New Roman" w:hAnsi="Times New Roman" w:cs="Times New Roman"/>
          <w:sz w:val="28"/>
          <w:szCs w:val="28"/>
        </w:rPr>
        <w:lastRenderedPageBreak/>
        <w:t xml:space="preserve">3.4. </w:t>
      </w:r>
      <w:r w:rsidR="001C1815" w:rsidRPr="001C1815">
        <w:rPr>
          <w:rFonts w:ascii="Times New Roman" w:hAnsi="Times New Roman" w:cs="Times New Roman"/>
          <w:color w:val="000000"/>
          <w:sz w:val="28"/>
          <w:szCs w:val="28"/>
          <w:lang w:eastAsia="ru-RU"/>
        </w:rPr>
        <w:t xml:space="preserve">К участию в Конкурсе допускаются водители </w:t>
      </w:r>
      <w:r w:rsidR="00856705">
        <w:rPr>
          <w:rFonts w:ascii="Times New Roman" w:hAnsi="Times New Roman" w:cs="Times New Roman"/>
          <w:color w:val="000000"/>
          <w:sz w:val="28"/>
          <w:szCs w:val="28"/>
          <w:lang w:eastAsia="ru-RU"/>
        </w:rPr>
        <w:t>троллейбуса</w:t>
      </w:r>
      <w:r w:rsidR="001C1815" w:rsidRPr="001C1815">
        <w:rPr>
          <w:rFonts w:ascii="Times New Roman" w:hAnsi="Times New Roman" w:cs="Times New Roman"/>
          <w:color w:val="000000"/>
          <w:sz w:val="28"/>
          <w:szCs w:val="28"/>
          <w:lang w:eastAsia="ru-RU"/>
        </w:rPr>
        <w:t xml:space="preserve"> без ограничения по возрасту и полу, отобранные следующим способом:</w:t>
      </w:r>
      <w:r w:rsidR="00856705">
        <w:rPr>
          <w:rFonts w:ascii="Times New Roman" w:hAnsi="Times New Roman" w:cs="Times New Roman"/>
          <w:color w:val="000000"/>
          <w:sz w:val="28"/>
          <w:szCs w:val="28"/>
          <w:lang w:eastAsia="ru-RU"/>
        </w:rPr>
        <w:t xml:space="preserve"> </w:t>
      </w:r>
    </w:p>
    <w:p w14:paraId="013E65E2" w14:textId="6CEF60DB" w:rsidR="001C1815" w:rsidRPr="005A75F5" w:rsidRDefault="001C1815" w:rsidP="00856705">
      <w:pPr>
        <w:pStyle w:val="af0"/>
        <w:numPr>
          <w:ilvl w:val="0"/>
          <w:numId w:val="6"/>
        </w:numPr>
        <w:shd w:val="clear" w:color="auto" w:fill="FFFFFF"/>
        <w:jc w:val="both"/>
        <w:rPr>
          <w:rFonts w:ascii="Times New Roman" w:hAnsi="Times New Roman" w:cs="Times New Roman"/>
          <w:color w:val="000000"/>
          <w:sz w:val="28"/>
          <w:szCs w:val="28"/>
          <w:lang w:eastAsia="ru-RU"/>
        </w:rPr>
      </w:pPr>
      <w:r w:rsidRPr="001C1815">
        <w:rPr>
          <w:rFonts w:ascii="Times New Roman" w:hAnsi="Times New Roman" w:cs="Times New Roman"/>
          <w:color w:val="000000"/>
          <w:sz w:val="28"/>
          <w:szCs w:val="28"/>
          <w:lang w:eastAsia="ru-RU"/>
        </w:rPr>
        <w:t xml:space="preserve">Водители </w:t>
      </w:r>
      <w:r w:rsidR="00856705" w:rsidRPr="005A75F5">
        <w:rPr>
          <w:rFonts w:ascii="Times New Roman" w:hAnsi="Times New Roman" w:cs="Times New Roman"/>
          <w:color w:val="000000"/>
          <w:sz w:val="28"/>
          <w:szCs w:val="28"/>
          <w:lang w:eastAsia="ru-RU"/>
        </w:rPr>
        <w:t>троллейбуса</w:t>
      </w:r>
      <w:r w:rsidRPr="005A75F5">
        <w:rPr>
          <w:rFonts w:ascii="Times New Roman" w:hAnsi="Times New Roman" w:cs="Times New Roman"/>
          <w:color w:val="000000"/>
          <w:sz w:val="28"/>
          <w:szCs w:val="28"/>
          <w:lang w:eastAsia="ru-RU"/>
        </w:rPr>
        <w:t>,</w:t>
      </w:r>
      <w:r w:rsidR="005A75F5" w:rsidRPr="005A75F5">
        <w:rPr>
          <w:rFonts w:ascii="Times New Roman" w:hAnsi="Times New Roman" w:cs="Times New Roman"/>
          <w:color w:val="000000"/>
          <w:sz w:val="28"/>
          <w:szCs w:val="28"/>
          <w:lang w:eastAsia="ru-RU"/>
        </w:rPr>
        <w:t xml:space="preserve"> </w:t>
      </w:r>
      <w:r w:rsidR="005A75F5" w:rsidRPr="005A75F5">
        <w:rPr>
          <w:rFonts w:ascii="Times New Roman" w:hAnsi="Times New Roman" w:cs="Times New Roman"/>
          <w:color w:val="000000"/>
          <w:sz w:val="28"/>
          <w:szCs w:val="28"/>
          <w:shd w:val="clear" w:color="auto" w:fill="FFFFFF"/>
        </w:rPr>
        <w:t>победившие на городских конкурсах (если победитель не может представлять город на Конкурсе, то, соответственно, – серебряный, далее -  бронзовый призёр). Если городской конкурс не проводился, то участник определяется генеральным директором (директором) МУПа, подающего заявку</w:t>
      </w:r>
      <w:r w:rsidR="005A75F5">
        <w:rPr>
          <w:rFonts w:ascii="Times New Roman" w:hAnsi="Times New Roman" w:cs="Times New Roman"/>
          <w:color w:val="000000"/>
          <w:sz w:val="28"/>
          <w:szCs w:val="28"/>
          <w:shd w:val="clear" w:color="auto" w:fill="FFFFFF"/>
        </w:rPr>
        <w:t>,</w:t>
      </w:r>
      <w:r w:rsidRPr="005A75F5">
        <w:rPr>
          <w:rFonts w:ascii="Times New Roman" w:hAnsi="Times New Roman" w:cs="Times New Roman"/>
          <w:color w:val="000000"/>
          <w:sz w:val="28"/>
          <w:szCs w:val="28"/>
          <w:lang w:eastAsia="ru-RU"/>
        </w:rPr>
        <w:t xml:space="preserve"> по одному от каждого предприятия</w:t>
      </w:r>
    </w:p>
    <w:p w14:paraId="50073FB4" w14:textId="77777777" w:rsidR="001C1815" w:rsidRPr="001C1815" w:rsidRDefault="001C1815" w:rsidP="00856705">
      <w:pPr>
        <w:pStyle w:val="af0"/>
        <w:numPr>
          <w:ilvl w:val="0"/>
          <w:numId w:val="6"/>
        </w:numPr>
        <w:shd w:val="clear" w:color="auto" w:fill="FFFFFF"/>
        <w:jc w:val="both"/>
        <w:rPr>
          <w:rFonts w:ascii="Times New Roman" w:hAnsi="Times New Roman" w:cs="Times New Roman"/>
          <w:color w:val="000000"/>
          <w:sz w:val="28"/>
          <w:szCs w:val="28"/>
          <w:lang w:eastAsia="ru-RU"/>
        </w:rPr>
      </w:pPr>
      <w:r w:rsidRPr="001C1815">
        <w:rPr>
          <w:rFonts w:ascii="Times New Roman" w:hAnsi="Times New Roman" w:cs="Times New Roman"/>
          <w:color w:val="000000"/>
          <w:sz w:val="28"/>
          <w:szCs w:val="28"/>
          <w:lang w:eastAsia="ru-RU"/>
        </w:rPr>
        <w:t>Водитель обязан проработать на данном предприятии не менее года до дня начала Конкурса.</w:t>
      </w:r>
    </w:p>
    <w:p w14:paraId="69E4BAB5" w14:textId="77777777" w:rsidR="001C1815" w:rsidRPr="001C1815" w:rsidRDefault="001C1815" w:rsidP="00856705">
      <w:pPr>
        <w:pStyle w:val="af0"/>
        <w:numPr>
          <w:ilvl w:val="0"/>
          <w:numId w:val="6"/>
        </w:numPr>
        <w:shd w:val="clear" w:color="auto" w:fill="FFFFFF"/>
        <w:jc w:val="both"/>
        <w:rPr>
          <w:rFonts w:ascii="Times New Roman" w:hAnsi="Times New Roman" w:cs="Times New Roman"/>
          <w:color w:val="000000"/>
          <w:sz w:val="28"/>
          <w:szCs w:val="28"/>
          <w:lang w:eastAsia="ru-RU"/>
        </w:rPr>
      </w:pPr>
      <w:r w:rsidRPr="001C1815">
        <w:rPr>
          <w:rFonts w:ascii="Times New Roman" w:hAnsi="Times New Roman" w:cs="Times New Roman"/>
          <w:color w:val="000000"/>
          <w:sz w:val="28"/>
          <w:szCs w:val="28"/>
          <w:lang w:eastAsia="ru-RU"/>
        </w:rPr>
        <w:t>Городу, проводящему Конкурс, а также городам Москве, Санкт-Петербургу, Севастополю и городам с численностью населения свыше 1 млн. человек предоставляется право направить дополнительно по одному участнику из числа призеров городских конкурсов.</w:t>
      </w:r>
    </w:p>
    <w:p w14:paraId="080786C2" w14:textId="6D672AAE" w:rsidR="001C1815" w:rsidRPr="001C1815" w:rsidRDefault="001C1815" w:rsidP="00856705">
      <w:pPr>
        <w:pStyle w:val="af0"/>
        <w:numPr>
          <w:ilvl w:val="0"/>
          <w:numId w:val="6"/>
        </w:numPr>
        <w:shd w:val="clear" w:color="auto" w:fill="FFFFFF"/>
        <w:jc w:val="both"/>
        <w:rPr>
          <w:rFonts w:ascii="Times New Roman" w:hAnsi="Times New Roman" w:cs="Times New Roman"/>
          <w:color w:val="000000"/>
          <w:sz w:val="28"/>
          <w:szCs w:val="28"/>
          <w:lang w:eastAsia="ru-RU"/>
        </w:rPr>
      </w:pPr>
      <w:r w:rsidRPr="001C1815">
        <w:rPr>
          <w:rFonts w:ascii="Times New Roman" w:hAnsi="Times New Roman" w:cs="Times New Roman"/>
          <w:color w:val="000000"/>
          <w:sz w:val="28"/>
          <w:szCs w:val="28"/>
          <w:lang w:eastAsia="ru-RU"/>
        </w:rPr>
        <w:t xml:space="preserve">В Конкурсе могут участвовать лучшие водители </w:t>
      </w:r>
      <w:r w:rsidR="00856705">
        <w:rPr>
          <w:rFonts w:ascii="Times New Roman" w:hAnsi="Times New Roman" w:cs="Times New Roman"/>
          <w:color w:val="000000"/>
          <w:sz w:val="28"/>
          <w:szCs w:val="28"/>
          <w:lang w:eastAsia="ru-RU"/>
        </w:rPr>
        <w:t>троллейбуса</w:t>
      </w:r>
      <w:r w:rsidRPr="001C1815">
        <w:rPr>
          <w:rFonts w:ascii="Times New Roman" w:hAnsi="Times New Roman" w:cs="Times New Roman"/>
          <w:color w:val="000000"/>
          <w:sz w:val="28"/>
          <w:szCs w:val="28"/>
          <w:lang w:eastAsia="ru-RU"/>
        </w:rPr>
        <w:t xml:space="preserve"> стран СНГ (на правах гостей).</w:t>
      </w:r>
    </w:p>
    <w:p w14:paraId="24C8D4B1" w14:textId="23C96CB0" w:rsidR="7F4937BE" w:rsidRPr="001C1815" w:rsidRDefault="001C1815" w:rsidP="00856705">
      <w:pPr>
        <w:pStyle w:val="af0"/>
        <w:numPr>
          <w:ilvl w:val="0"/>
          <w:numId w:val="6"/>
        </w:numPr>
        <w:shd w:val="clear" w:color="auto" w:fill="FFFFFF"/>
        <w:jc w:val="both"/>
        <w:rPr>
          <w:rFonts w:ascii="Times New Roman" w:hAnsi="Times New Roman" w:cs="Times New Roman"/>
          <w:color w:val="000000"/>
          <w:sz w:val="28"/>
          <w:szCs w:val="28"/>
          <w:lang w:eastAsia="ru-RU"/>
        </w:rPr>
      </w:pPr>
      <w:r w:rsidRPr="001C1815">
        <w:rPr>
          <w:rFonts w:ascii="Times New Roman" w:hAnsi="Times New Roman" w:cs="Times New Roman"/>
          <w:color w:val="000000"/>
          <w:sz w:val="28"/>
          <w:szCs w:val="28"/>
          <w:lang w:eastAsia="ru-RU"/>
        </w:rPr>
        <w:t>Общее количество участников не должно превышать 40 человек</w:t>
      </w:r>
      <w:r w:rsidR="7F4937BE" w:rsidRPr="001C1815">
        <w:rPr>
          <w:rFonts w:ascii="Times New Roman" w:hAnsi="Times New Roman" w:cs="Times New Roman"/>
          <w:sz w:val="28"/>
          <w:szCs w:val="28"/>
        </w:rPr>
        <w:t>.</w:t>
      </w:r>
    </w:p>
    <w:p w14:paraId="5A6928DA" w14:textId="29622724" w:rsidR="00522726" w:rsidRDefault="7F4937BE" w:rsidP="00856705">
      <w:pPr>
        <w:ind w:firstLine="709"/>
        <w:jc w:val="both"/>
        <w:rPr>
          <w:rFonts w:ascii="Times New Roman" w:hAnsi="Times New Roman" w:cs="Times New Roman"/>
          <w:sz w:val="28"/>
          <w:szCs w:val="28"/>
        </w:rPr>
      </w:pPr>
      <w:r w:rsidRPr="7F4937BE">
        <w:rPr>
          <w:rFonts w:ascii="Times New Roman" w:hAnsi="Times New Roman" w:cs="Times New Roman"/>
          <w:sz w:val="28"/>
          <w:szCs w:val="28"/>
        </w:rPr>
        <w:t>3.5. Заявка на участие в Конкурсе с подробными сведениями о</w:t>
      </w:r>
      <w:r w:rsidR="00A417D5">
        <w:rPr>
          <w:rFonts w:ascii="Times New Roman" w:hAnsi="Times New Roman" w:cs="Times New Roman"/>
          <w:sz w:val="28"/>
          <w:szCs w:val="28"/>
        </w:rPr>
        <w:t xml:space="preserve"> водителе -участнике подается в </w:t>
      </w:r>
      <w:r w:rsidRPr="7F4937BE">
        <w:rPr>
          <w:rFonts w:ascii="Times New Roman" w:hAnsi="Times New Roman" w:cs="Times New Roman"/>
          <w:sz w:val="28"/>
          <w:szCs w:val="28"/>
        </w:rPr>
        <w:t>электроном виде на официальных сайтах Конкурса www.bestdriver-rf.ru и www.лучшийводитель.рф</w:t>
      </w:r>
    </w:p>
    <w:p w14:paraId="32D6B506" w14:textId="7E8E390E" w:rsidR="00315909" w:rsidRDefault="00656396" w:rsidP="00856705">
      <w:pPr>
        <w:ind w:firstLine="709"/>
        <w:jc w:val="both"/>
        <w:rPr>
          <w:rFonts w:ascii="Times New Roman" w:hAnsi="Times New Roman" w:cs="Times New Roman"/>
          <w:sz w:val="28"/>
          <w:szCs w:val="28"/>
        </w:rPr>
      </w:pPr>
      <w:r>
        <w:rPr>
          <w:rFonts w:ascii="Times New Roman" w:hAnsi="Times New Roman" w:cs="Times New Roman"/>
          <w:sz w:val="28"/>
          <w:szCs w:val="28"/>
        </w:rPr>
        <w:t>3.6. Каждый участник Конкурса на месте проведения должен иметь при себе удостоверение на право управления троллейбусом, удостоверение по электробезопасности II</w:t>
      </w:r>
      <w:r w:rsidR="00AB0CFF">
        <w:rPr>
          <w:rFonts w:ascii="Times New Roman" w:hAnsi="Times New Roman" w:cs="Times New Roman"/>
          <w:sz w:val="28"/>
          <w:szCs w:val="28"/>
          <w:lang w:val="en-US"/>
        </w:rPr>
        <w:t>I</w:t>
      </w:r>
      <w:r>
        <w:rPr>
          <w:rFonts w:ascii="Times New Roman" w:hAnsi="Times New Roman" w:cs="Times New Roman"/>
          <w:sz w:val="28"/>
          <w:szCs w:val="28"/>
        </w:rPr>
        <w:t xml:space="preserve"> группы</w:t>
      </w:r>
    </w:p>
    <w:p w14:paraId="7EA44F3E" w14:textId="6A90FA1D" w:rsidR="00522726" w:rsidRDefault="7F4937BE" w:rsidP="00856705">
      <w:pPr>
        <w:ind w:firstLine="709"/>
        <w:jc w:val="both"/>
        <w:rPr>
          <w:rFonts w:ascii="Times New Roman" w:hAnsi="Times New Roman" w:cs="Times New Roman"/>
          <w:sz w:val="28"/>
          <w:szCs w:val="28"/>
        </w:rPr>
      </w:pPr>
      <w:r w:rsidRPr="00315909">
        <w:rPr>
          <w:rFonts w:ascii="Times New Roman" w:hAnsi="Times New Roman" w:cs="Times New Roman"/>
          <w:sz w:val="28"/>
          <w:szCs w:val="28"/>
        </w:rPr>
        <w:t xml:space="preserve">3.7. </w:t>
      </w:r>
      <w:r w:rsidR="00315909" w:rsidRPr="00315909">
        <w:rPr>
          <w:rFonts w:ascii="Times New Roman" w:hAnsi="Times New Roman" w:cs="Times New Roman"/>
          <w:sz w:val="28"/>
          <w:szCs w:val="28"/>
          <w:lang w:eastAsia="ru-RU"/>
        </w:rPr>
        <w:t xml:space="preserve">При несоответствии представленных документов требованиям настоящего Положения участник не допускается до участия в Конкурсе и исключается из стартовой ведомости. В случае обнаружения несоответствия представленных документов после проведения Конкурса участник дисквалифицируется, его результаты участника аннулируются. Участники Конкурса, допустившие в ходе соревнований грубые нарушения Правил технической эксплуатации </w:t>
      </w:r>
      <w:r w:rsidR="00856705">
        <w:rPr>
          <w:rFonts w:ascii="Times New Roman" w:hAnsi="Times New Roman" w:cs="Times New Roman"/>
          <w:sz w:val="28"/>
          <w:szCs w:val="28"/>
          <w:lang w:eastAsia="ru-RU"/>
        </w:rPr>
        <w:t>троллейбуса</w:t>
      </w:r>
      <w:r w:rsidR="00315909" w:rsidRPr="00315909">
        <w:rPr>
          <w:rFonts w:ascii="Times New Roman" w:hAnsi="Times New Roman" w:cs="Times New Roman"/>
          <w:sz w:val="28"/>
          <w:szCs w:val="28"/>
          <w:lang w:eastAsia="ru-RU"/>
        </w:rPr>
        <w:t xml:space="preserve">, Правил дорожного движения Российской Федерации, Правил техники безопасности на городском электротранспорте, проявившие недисциплинированность, могут быть дисквалифицированы решением </w:t>
      </w:r>
      <w:r w:rsidR="00177E9F">
        <w:rPr>
          <w:rFonts w:ascii="Times New Roman" w:hAnsi="Times New Roman" w:cs="Times New Roman"/>
          <w:sz w:val="28"/>
          <w:szCs w:val="28"/>
          <w:lang w:eastAsia="ru-RU"/>
        </w:rPr>
        <w:t>жюри</w:t>
      </w:r>
      <w:r w:rsidR="00315909" w:rsidRPr="00315909">
        <w:rPr>
          <w:rFonts w:ascii="Times New Roman" w:hAnsi="Times New Roman" w:cs="Times New Roman"/>
          <w:sz w:val="28"/>
          <w:szCs w:val="28"/>
          <w:lang w:eastAsia="ru-RU"/>
        </w:rPr>
        <w:t xml:space="preserve"> Конкурса, как по отдельным этапам (модулям) соревнований, так и полностью отстранены от участия в Конкурсе</w:t>
      </w:r>
      <w:r w:rsidRPr="00315909">
        <w:rPr>
          <w:rFonts w:ascii="Times New Roman" w:hAnsi="Times New Roman" w:cs="Times New Roman"/>
          <w:sz w:val="28"/>
          <w:szCs w:val="28"/>
        </w:rPr>
        <w:t>.</w:t>
      </w:r>
    </w:p>
    <w:p w14:paraId="56D819E1" w14:textId="2824642E" w:rsidR="004D6BF1" w:rsidRPr="00030939" w:rsidRDefault="004D6BF1" w:rsidP="00856705">
      <w:pPr>
        <w:ind w:firstLine="709"/>
        <w:jc w:val="both"/>
        <w:rPr>
          <w:rFonts w:ascii="Times New Roman" w:hAnsi="Times New Roman" w:cs="Times New Roman"/>
          <w:sz w:val="28"/>
          <w:szCs w:val="28"/>
        </w:rPr>
      </w:pPr>
      <w:r w:rsidRPr="00030939">
        <w:rPr>
          <w:rFonts w:ascii="Times New Roman" w:hAnsi="Times New Roman" w:cs="Times New Roman"/>
          <w:sz w:val="28"/>
          <w:szCs w:val="28"/>
        </w:rPr>
        <w:t>Документация, регламентирующая проведение Конкурса</w:t>
      </w:r>
      <w:r w:rsidR="00030939">
        <w:rPr>
          <w:rFonts w:ascii="Times New Roman" w:hAnsi="Times New Roman" w:cs="Times New Roman"/>
          <w:sz w:val="28"/>
          <w:szCs w:val="28"/>
        </w:rPr>
        <w:t>,</w:t>
      </w:r>
      <w:r w:rsidRPr="00030939">
        <w:rPr>
          <w:rFonts w:ascii="Times New Roman" w:hAnsi="Times New Roman" w:cs="Times New Roman"/>
          <w:sz w:val="28"/>
          <w:szCs w:val="28"/>
        </w:rPr>
        <w:t xml:space="preserve"> утверждается Председателем Оргкомитета.</w:t>
      </w:r>
    </w:p>
    <w:p w14:paraId="427BBAD9" w14:textId="77777777" w:rsidR="00522726" w:rsidRDefault="00656396">
      <w:pPr>
        <w:ind w:firstLine="709"/>
        <w:jc w:val="both"/>
        <w:rPr>
          <w:rFonts w:ascii="Times New Roman" w:hAnsi="Times New Roman" w:cs="Times New Roman"/>
          <w:sz w:val="28"/>
          <w:szCs w:val="28"/>
        </w:rPr>
      </w:pPr>
      <w:r>
        <w:rPr>
          <w:rFonts w:ascii="Times New Roman" w:hAnsi="Times New Roman" w:cs="Times New Roman"/>
          <w:sz w:val="28"/>
          <w:szCs w:val="28"/>
        </w:rPr>
        <w:t>3.8. Документация, регламентирующая проведение Конкурса:</w:t>
      </w:r>
    </w:p>
    <w:p w14:paraId="42E62F64" w14:textId="6B14810F" w:rsidR="00522726" w:rsidRDefault="00656396">
      <w:pPr>
        <w:ind w:firstLine="709"/>
        <w:jc w:val="both"/>
        <w:rPr>
          <w:rFonts w:ascii="Times New Roman" w:hAnsi="Times New Roman" w:cs="Times New Roman"/>
          <w:sz w:val="28"/>
          <w:szCs w:val="28"/>
        </w:rPr>
      </w:pPr>
      <w:r>
        <w:rPr>
          <w:rFonts w:ascii="Times New Roman" w:hAnsi="Times New Roman" w:cs="Times New Roman"/>
          <w:sz w:val="28"/>
          <w:szCs w:val="28"/>
        </w:rPr>
        <w:t>3.8.1. Письмо-приглашение</w:t>
      </w:r>
      <w:r w:rsidR="00112895">
        <w:rPr>
          <w:rFonts w:ascii="Times New Roman" w:hAnsi="Times New Roman" w:cs="Times New Roman"/>
          <w:sz w:val="28"/>
          <w:szCs w:val="28"/>
        </w:rPr>
        <w:t xml:space="preserve"> Министерства транспорта Российской Федерации</w:t>
      </w:r>
      <w:r>
        <w:rPr>
          <w:rFonts w:ascii="Times New Roman" w:hAnsi="Times New Roman" w:cs="Times New Roman"/>
          <w:sz w:val="28"/>
          <w:szCs w:val="28"/>
        </w:rPr>
        <w:t xml:space="preserve"> принять участие в Конкурсе;</w:t>
      </w:r>
    </w:p>
    <w:p w14:paraId="3CDB91B4" w14:textId="36E52A7E" w:rsidR="00522726" w:rsidRDefault="7F4937BE">
      <w:pPr>
        <w:ind w:firstLine="709"/>
        <w:jc w:val="both"/>
      </w:pPr>
      <w:r w:rsidRPr="7F4937BE">
        <w:rPr>
          <w:rFonts w:ascii="Times New Roman" w:hAnsi="Times New Roman" w:cs="Times New Roman"/>
          <w:sz w:val="28"/>
          <w:szCs w:val="28"/>
        </w:rPr>
        <w:t>3.8.2. Настоящее Положение о проведении Конкурса;</w:t>
      </w:r>
    </w:p>
    <w:p w14:paraId="64A47D0D" w14:textId="06ECD541" w:rsidR="00522726" w:rsidRDefault="7F4937BE">
      <w:pPr>
        <w:ind w:firstLine="709"/>
        <w:jc w:val="both"/>
      </w:pPr>
      <w:r w:rsidRPr="7F4937BE">
        <w:rPr>
          <w:rFonts w:ascii="Times New Roman" w:hAnsi="Times New Roman" w:cs="Times New Roman"/>
          <w:sz w:val="28"/>
          <w:szCs w:val="28"/>
        </w:rPr>
        <w:t>3.8.3. Техническое описание;</w:t>
      </w:r>
    </w:p>
    <w:p w14:paraId="3071657E" w14:textId="4FBA71B2" w:rsidR="00522726" w:rsidRDefault="7F4937BE">
      <w:pPr>
        <w:ind w:firstLine="709"/>
        <w:jc w:val="both"/>
      </w:pPr>
      <w:r w:rsidRPr="7F4937BE">
        <w:rPr>
          <w:rFonts w:ascii="Times New Roman" w:hAnsi="Times New Roman" w:cs="Times New Roman"/>
          <w:sz w:val="28"/>
          <w:szCs w:val="28"/>
        </w:rPr>
        <w:t>3.8.4. Конкурсное задание;</w:t>
      </w:r>
    </w:p>
    <w:p w14:paraId="780525E4" w14:textId="04294447" w:rsidR="00522726" w:rsidRDefault="7F4937BE">
      <w:pPr>
        <w:ind w:firstLine="709"/>
        <w:jc w:val="both"/>
        <w:rPr>
          <w:rFonts w:ascii="Times New Roman" w:hAnsi="Times New Roman" w:cs="Times New Roman"/>
          <w:sz w:val="28"/>
          <w:szCs w:val="28"/>
        </w:rPr>
      </w:pPr>
      <w:r w:rsidRPr="0080301A">
        <w:rPr>
          <w:rFonts w:ascii="Times New Roman" w:hAnsi="Times New Roman" w:cs="Times New Roman"/>
          <w:sz w:val="28"/>
          <w:szCs w:val="28"/>
        </w:rPr>
        <w:t>3.8.</w:t>
      </w:r>
      <w:r w:rsidRPr="7F4937BE">
        <w:rPr>
          <w:rFonts w:ascii="Times New Roman" w:hAnsi="Times New Roman" w:cs="Times New Roman"/>
          <w:sz w:val="28"/>
          <w:szCs w:val="28"/>
        </w:rPr>
        <w:t>5</w:t>
      </w:r>
      <w:r w:rsidRPr="0080301A">
        <w:rPr>
          <w:rFonts w:ascii="Times New Roman" w:hAnsi="Times New Roman" w:cs="Times New Roman"/>
          <w:sz w:val="28"/>
          <w:szCs w:val="28"/>
        </w:rPr>
        <w:t xml:space="preserve">. </w:t>
      </w:r>
      <w:r w:rsidRPr="7F4937BE">
        <w:rPr>
          <w:rFonts w:ascii="Times New Roman" w:hAnsi="Times New Roman" w:cs="Times New Roman"/>
          <w:sz w:val="28"/>
          <w:szCs w:val="28"/>
        </w:rPr>
        <w:t>Заявка в электронном виде</w:t>
      </w:r>
      <w:r w:rsidRPr="0080301A">
        <w:rPr>
          <w:rFonts w:ascii="Times New Roman" w:hAnsi="Times New Roman" w:cs="Times New Roman"/>
          <w:sz w:val="28"/>
          <w:szCs w:val="28"/>
        </w:rPr>
        <w:t>;</w:t>
      </w:r>
    </w:p>
    <w:p w14:paraId="0E707411" w14:textId="623242FD" w:rsidR="7F4937BE" w:rsidRPr="0080301A" w:rsidRDefault="7F4937BE" w:rsidP="7F4937BE">
      <w:pPr>
        <w:ind w:firstLine="709"/>
        <w:jc w:val="both"/>
        <w:rPr>
          <w:rFonts w:ascii="Times New Roman" w:hAnsi="Times New Roman" w:cs="Times New Roman"/>
          <w:sz w:val="28"/>
          <w:szCs w:val="28"/>
        </w:rPr>
      </w:pPr>
      <w:r w:rsidRPr="0080301A">
        <w:rPr>
          <w:rFonts w:ascii="Times New Roman" w:hAnsi="Times New Roman" w:cs="Times New Roman"/>
          <w:sz w:val="28"/>
          <w:szCs w:val="28"/>
        </w:rPr>
        <w:t>3.8.6 Инфраструктурный лист;</w:t>
      </w:r>
    </w:p>
    <w:p w14:paraId="44DDFDC2" w14:textId="3B1B5374" w:rsidR="00522726" w:rsidRDefault="7F4937BE">
      <w:pPr>
        <w:ind w:firstLine="709"/>
        <w:jc w:val="both"/>
        <w:rPr>
          <w:rFonts w:ascii="Times New Roman" w:hAnsi="Times New Roman" w:cs="Times New Roman"/>
          <w:sz w:val="28"/>
          <w:szCs w:val="28"/>
        </w:rPr>
      </w:pPr>
      <w:r w:rsidRPr="7F4937BE">
        <w:rPr>
          <w:rFonts w:ascii="Times New Roman" w:hAnsi="Times New Roman" w:cs="Times New Roman"/>
          <w:sz w:val="28"/>
          <w:szCs w:val="28"/>
        </w:rPr>
        <w:t>3.8.7. Система критериев оценки. Распространяется только среди судейской коллегии;</w:t>
      </w:r>
    </w:p>
    <w:p w14:paraId="11C51EDF" w14:textId="0F52A87E" w:rsidR="00522726" w:rsidRDefault="00656396">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3.8.8. Другие документы, которые организатор может подготовить, и обязан вывесить их на официальных сайтах Конкурса www.лучшийводитель.рф  и </w:t>
      </w:r>
      <w:hyperlink r:id="rId7">
        <w:r>
          <w:rPr>
            <w:rStyle w:val="InternetLink"/>
            <w:rFonts w:ascii="Times New Roman" w:hAnsi="Times New Roman" w:cs="Times New Roman"/>
            <w:color w:val="000000"/>
            <w:sz w:val="28"/>
            <w:szCs w:val="28"/>
            <w:u w:val="none"/>
            <w:lang w:val="en-US"/>
          </w:rPr>
          <w:t>www</w:t>
        </w:r>
        <w:r>
          <w:rPr>
            <w:rStyle w:val="InternetLink"/>
            <w:rFonts w:ascii="Times New Roman" w:hAnsi="Times New Roman" w:cs="Times New Roman"/>
            <w:color w:val="000000"/>
            <w:sz w:val="28"/>
            <w:szCs w:val="28"/>
            <w:u w:val="none"/>
          </w:rPr>
          <w:t>.</w:t>
        </w:r>
        <w:r>
          <w:rPr>
            <w:rStyle w:val="InternetLink"/>
            <w:rFonts w:ascii="Times New Roman" w:hAnsi="Times New Roman" w:cs="Times New Roman"/>
            <w:color w:val="000000"/>
            <w:sz w:val="28"/>
            <w:szCs w:val="28"/>
            <w:u w:val="none"/>
            <w:lang w:val="en-US"/>
          </w:rPr>
          <w:t>bestdriver</w:t>
        </w:r>
        <w:r>
          <w:rPr>
            <w:rStyle w:val="InternetLink"/>
            <w:rFonts w:ascii="Times New Roman" w:hAnsi="Times New Roman" w:cs="Times New Roman"/>
            <w:color w:val="000000"/>
            <w:sz w:val="28"/>
            <w:szCs w:val="28"/>
            <w:u w:val="none"/>
          </w:rPr>
          <w:t>-</w:t>
        </w:r>
        <w:r>
          <w:rPr>
            <w:rStyle w:val="InternetLink"/>
            <w:rFonts w:ascii="Times New Roman" w:hAnsi="Times New Roman" w:cs="Times New Roman"/>
            <w:color w:val="000000"/>
            <w:sz w:val="28"/>
            <w:szCs w:val="28"/>
            <w:u w:val="none"/>
            <w:lang w:val="en-US"/>
          </w:rPr>
          <w:t>rf</w:t>
        </w:r>
        <w:r>
          <w:rPr>
            <w:rStyle w:val="InternetLink"/>
            <w:rFonts w:ascii="Times New Roman" w:hAnsi="Times New Roman" w:cs="Times New Roman"/>
            <w:color w:val="000000"/>
            <w:sz w:val="28"/>
            <w:szCs w:val="28"/>
            <w:u w:val="none"/>
          </w:rPr>
          <w:t>.</w:t>
        </w:r>
        <w:r>
          <w:rPr>
            <w:rStyle w:val="InternetLink"/>
            <w:rFonts w:ascii="Times New Roman" w:hAnsi="Times New Roman" w:cs="Times New Roman"/>
            <w:color w:val="000000"/>
            <w:sz w:val="28"/>
            <w:szCs w:val="28"/>
            <w:u w:val="none"/>
            <w:lang w:val="en-US"/>
          </w:rPr>
          <w:t>ru</w:t>
        </w:r>
      </w:hyperlink>
      <w:r>
        <w:rPr>
          <w:rFonts w:ascii="Times New Roman" w:hAnsi="Times New Roman" w:cs="Times New Roman"/>
          <w:sz w:val="28"/>
          <w:szCs w:val="28"/>
        </w:rPr>
        <w:t>.</w:t>
      </w:r>
    </w:p>
    <w:p w14:paraId="6B699379" w14:textId="77777777" w:rsidR="00522726" w:rsidRDefault="00522726">
      <w:pPr>
        <w:jc w:val="both"/>
        <w:rPr>
          <w:rFonts w:ascii="Times New Roman" w:hAnsi="Times New Roman" w:cs="Times New Roman"/>
          <w:sz w:val="28"/>
          <w:szCs w:val="28"/>
        </w:rPr>
      </w:pPr>
    </w:p>
    <w:p w14:paraId="14CCEF8A" w14:textId="77777777" w:rsidR="00522726" w:rsidRDefault="00656396">
      <w:pPr>
        <w:ind w:firstLine="709"/>
        <w:jc w:val="center"/>
        <w:rPr>
          <w:rFonts w:ascii="Times New Roman" w:hAnsi="Times New Roman" w:cs="Times New Roman"/>
          <w:sz w:val="28"/>
          <w:szCs w:val="28"/>
        </w:rPr>
      </w:pPr>
      <w:r>
        <w:rPr>
          <w:rFonts w:ascii="Times New Roman" w:hAnsi="Times New Roman" w:cs="Times New Roman"/>
          <w:sz w:val="28"/>
          <w:szCs w:val="28"/>
        </w:rPr>
        <w:t>4. ПРОГРАММА КОНКУРСА И ОПРЕДЕЛЕНИЕ ПОБЕДИТЕЛЕЙ</w:t>
      </w:r>
    </w:p>
    <w:p w14:paraId="3FE9F23F" w14:textId="77777777" w:rsidR="00522726" w:rsidRDefault="00522726">
      <w:pPr>
        <w:ind w:firstLine="709"/>
        <w:jc w:val="center"/>
        <w:rPr>
          <w:rFonts w:ascii="Times New Roman" w:hAnsi="Times New Roman" w:cs="Times New Roman"/>
          <w:sz w:val="28"/>
          <w:szCs w:val="28"/>
        </w:rPr>
      </w:pPr>
    </w:p>
    <w:p w14:paraId="71E8424C" w14:textId="50735852" w:rsidR="00522726" w:rsidRDefault="7F4937BE">
      <w:pPr>
        <w:ind w:firstLine="709"/>
        <w:jc w:val="both"/>
      </w:pPr>
      <w:r w:rsidRPr="7F4937BE">
        <w:rPr>
          <w:rFonts w:ascii="Times New Roman" w:hAnsi="Times New Roman" w:cs="Times New Roman"/>
          <w:sz w:val="28"/>
          <w:szCs w:val="28"/>
        </w:rPr>
        <w:t>4.1. Программа Конкурса предусматривает проведение соревнований по теоретическим знаниям и практическим навыкам в строгом соответствии с Положением по проведению Всероссийского конкурса профессионального мастерства «Лучший водитель троллейбуса», Техническим описанием и Конкурсным заданием.</w:t>
      </w:r>
    </w:p>
    <w:p w14:paraId="2C109B6D" w14:textId="28B400AB" w:rsidR="00522726" w:rsidRDefault="428B9990">
      <w:pPr>
        <w:ind w:firstLine="709"/>
        <w:jc w:val="both"/>
      </w:pPr>
      <w:r w:rsidRPr="428B9990">
        <w:rPr>
          <w:rFonts w:ascii="Times New Roman" w:hAnsi="Times New Roman" w:cs="Times New Roman"/>
          <w:sz w:val="28"/>
          <w:szCs w:val="28"/>
        </w:rPr>
        <w:t>4.2. Конкурс проводится по системе личного первенства. После прохождения каждого вида соревнований (кроме “Вождение троллейбуса” и “Комфортное вождение””) участник подписывает ведомость со своими результатами.</w:t>
      </w:r>
    </w:p>
    <w:p w14:paraId="0EB394B5" w14:textId="3EFE39E5" w:rsidR="7F4937BE" w:rsidRDefault="5C4C0589" w:rsidP="7F4937BE">
      <w:pPr>
        <w:ind w:firstLine="709"/>
        <w:jc w:val="both"/>
        <w:rPr>
          <w:rFonts w:ascii="Times New Roman" w:hAnsi="Times New Roman" w:cs="Times New Roman"/>
          <w:sz w:val="28"/>
          <w:szCs w:val="28"/>
        </w:rPr>
      </w:pPr>
      <w:r w:rsidRPr="5C4C0589">
        <w:rPr>
          <w:rFonts w:ascii="Times New Roman" w:hAnsi="Times New Roman" w:cs="Times New Roman"/>
          <w:sz w:val="28"/>
          <w:szCs w:val="28"/>
        </w:rPr>
        <w:t xml:space="preserve">Первое место занимает участник, имеющий наибольшую сумму баллов, набранных по каждому виду соревнований Конкурса. Этот результат образуется суммированием баллов, начисленных за каждый вид соревнований. Водитель, имеющий наибольшую сумму, объявляется победителем. Следующий за ним (по этому признаку) водитель объявляется вторым и т.д. </w:t>
      </w:r>
    </w:p>
    <w:p w14:paraId="043E240D" w14:textId="0A57DC00" w:rsidR="7F4937BE" w:rsidRDefault="5C4C0589" w:rsidP="7F4937BE">
      <w:pPr>
        <w:pStyle w:val="ae"/>
        <w:ind w:firstLine="709"/>
        <w:jc w:val="both"/>
        <w:rPr>
          <w:rFonts w:ascii="Times New Roman" w:eastAsia="Times New Roman" w:hAnsi="Times New Roman" w:cs="Times New Roman"/>
          <w:sz w:val="28"/>
          <w:szCs w:val="28"/>
        </w:rPr>
      </w:pPr>
      <w:r w:rsidRPr="5C4C0589">
        <w:rPr>
          <w:rFonts w:ascii="Times New Roman" w:eastAsia="Times New Roman" w:hAnsi="Times New Roman" w:cs="Times New Roman"/>
          <w:sz w:val="28"/>
          <w:szCs w:val="28"/>
        </w:rPr>
        <w:t xml:space="preserve">При равенстве результатов двух или более водителей преимущество получает водитель, набравший большую сумму баллов за выполнение упражнений в виде соревнования - “Вождение троллейбуса”. При равенстве этого показателя преимущество отдаётся показавшему лучшее время при выполнении соревнования “Вождение троллейбуса” (время фиксируется с точностью до секунды). При очередном равенстве этого показателя преимущество отдаётся показавшему лучший результат при выполнении соревнования на сдачу Правил дорожного движения (время фиксируется с точностью до секунды). </w:t>
      </w:r>
    </w:p>
    <w:p w14:paraId="4972D93E" w14:textId="1B6C0AB3" w:rsidR="00522726" w:rsidRDefault="5C4C0589" w:rsidP="5C4C0589">
      <w:pPr>
        <w:pStyle w:val="ae"/>
        <w:spacing w:line="259" w:lineRule="auto"/>
        <w:ind w:firstLine="709"/>
        <w:jc w:val="both"/>
        <w:rPr>
          <w:rFonts w:ascii="Times New Roman" w:hAnsi="Times New Roman" w:cs="Times New Roman"/>
          <w:sz w:val="28"/>
          <w:szCs w:val="28"/>
        </w:rPr>
      </w:pPr>
      <w:r w:rsidRPr="5C4C0589">
        <w:rPr>
          <w:rFonts w:ascii="Times New Roman" w:eastAsia="Times New Roman" w:hAnsi="Times New Roman" w:cs="Times New Roman"/>
          <w:sz w:val="28"/>
          <w:szCs w:val="28"/>
        </w:rPr>
        <w:t xml:space="preserve">4.3 Участники выступают в Конкурсе на троллейбусах, предоставленных Организаторами. Вид подвижного состава – троллейбусы: </w:t>
      </w:r>
    </w:p>
    <w:p w14:paraId="5B7AD9FF" w14:textId="61A4D952" w:rsidR="00522726" w:rsidRPr="00201D54" w:rsidRDefault="5C4C0589" w:rsidP="5C4C0589">
      <w:pPr>
        <w:pStyle w:val="ae"/>
        <w:spacing w:line="259" w:lineRule="auto"/>
        <w:ind w:firstLine="709"/>
        <w:jc w:val="both"/>
        <w:rPr>
          <w:rFonts w:ascii="Times New Roman" w:eastAsia="Times New Roman" w:hAnsi="Times New Roman" w:cs="Times New Roman"/>
          <w:sz w:val="28"/>
          <w:szCs w:val="28"/>
        </w:rPr>
      </w:pPr>
      <w:r w:rsidRPr="5C4C0589">
        <w:rPr>
          <w:rFonts w:ascii="Times New Roman" w:eastAsia="Times New Roman" w:hAnsi="Times New Roman" w:cs="Times New Roman"/>
          <w:sz w:val="28"/>
          <w:szCs w:val="28"/>
        </w:rPr>
        <w:t xml:space="preserve">На </w:t>
      </w:r>
      <w:r w:rsidR="00201D54">
        <w:rPr>
          <w:rFonts w:ascii="Times New Roman" w:eastAsia="Times New Roman" w:hAnsi="Times New Roman" w:cs="Times New Roman"/>
          <w:sz w:val="28"/>
          <w:szCs w:val="28"/>
        </w:rPr>
        <w:t>модуль</w:t>
      </w:r>
      <w:r w:rsidRPr="5C4C0589">
        <w:rPr>
          <w:rFonts w:ascii="Times New Roman" w:eastAsia="Times New Roman" w:hAnsi="Times New Roman" w:cs="Times New Roman"/>
          <w:sz w:val="28"/>
          <w:szCs w:val="28"/>
        </w:rPr>
        <w:t xml:space="preserve"> Е</w:t>
      </w:r>
      <w:r w:rsidR="00201D54">
        <w:rPr>
          <w:rFonts w:ascii="Times New Roman" w:eastAsia="Times New Roman" w:hAnsi="Times New Roman" w:cs="Times New Roman"/>
          <w:sz w:val="28"/>
          <w:szCs w:val="28"/>
        </w:rPr>
        <w:t>,</w:t>
      </w:r>
      <w:r w:rsidR="00201D54" w:rsidRPr="00201D54">
        <w:rPr>
          <w:rFonts w:ascii="Times New Roman" w:eastAsia="Times New Roman" w:hAnsi="Times New Roman" w:cs="Times New Roman"/>
          <w:sz w:val="28"/>
          <w:szCs w:val="28"/>
        </w:rPr>
        <w:t xml:space="preserve"> </w:t>
      </w:r>
      <w:r w:rsidR="000F1E63">
        <w:rPr>
          <w:rFonts w:ascii="Times New Roman" w:eastAsia="Times New Roman" w:hAnsi="Times New Roman" w:cs="Times New Roman"/>
          <w:sz w:val="28"/>
          <w:szCs w:val="28"/>
          <w:lang w:val="en-US"/>
        </w:rPr>
        <w:t>G</w:t>
      </w:r>
      <w:r w:rsidR="000F1E63">
        <w:rPr>
          <w:rFonts w:ascii="Times New Roman" w:eastAsia="Times New Roman" w:hAnsi="Times New Roman" w:cs="Times New Roman"/>
          <w:sz w:val="28"/>
          <w:szCs w:val="28"/>
        </w:rPr>
        <w:t xml:space="preserve"> – ПКТС-6281.00 «Адмирал», Тролза «Оптима»-5275.03, Тролза Зиу682г</w:t>
      </w:r>
      <w:r w:rsidR="000F1E63" w:rsidRPr="000F1E63">
        <w:rPr>
          <w:rFonts w:ascii="Times New Roman" w:eastAsia="Times New Roman" w:hAnsi="Times New Roman" w:cs="Times New Roman"/>
          <w:sz w:val="28"/>
          <w:szCs w:val="28"/>
        </w:rPr>
        <w:t xml:space="preserve">, </w:t>
      </w:r>
      <w:r w:rsidRPr="5C4C0589">
        <w:rPr>
          <w:rFonts w:ascii="Times New Roman" w:eastAsia="Times New Roman" w:hAnsi="Times New Roman" w:cs="Times New Roman"/>
          <w:sz w:val="28"/>
          <w:szCs w:val="28"/>
        </w:rPr>
        <w:t xml:space="preserve"> </w:t>
      </w:r>
      <w:r w:rsidR="00201D54">
        <w:rPr>
          <w:rFonts w:ascii="Times New Roman" w:eastAsia="Times New Roman" w:hAnsi="Times New Roman" w:cs="Times New Roman"/>
          <w:sz w:val="28"/>
          <w:szCs w:val="28"/>
        </w:rPr>
        <w:t>модуль</w:t>
      </w:r>
      <w:r w:rsidRPr="5C4C0589">
        <w:rPr>
          <w:rFonts w:ascii="Times New Roman" w:eastAsia="Times New Roman" w:hAnsi="Times New Roman" w:cs="Times New Roman"/>
          <w:sz w:val="28"/>
          <w:szCs w:val="28"/>
        </w:rPr>
        <w:t xml:space="preserve"> D</w:t>
      </w:r>
      <w:r w:rsidR="000F1E63">
        <w:rPr>
          <w:rFonts w:ascii="Times New Roman" w:eastAsia="Times New Roman" w:hAnsi="Times New Roman" w:cs="Times New Roman"/>
          <w:sz w:val="28"/>
          <w:szCs w:val="28"/>
        </w:rPr>
        <w:t xml:space="preserve"> – ПКТС-6281.00 «Адмирал»</w:t>
      </w:r>
      <w:r w:rsidRPr="5C4C0589">
        <w:rPr>
          <w:rFonts w:ascii="Times New Roman" w:eastAsia="Times New Roman" w:hAnsi="Times New Roman" w:cs="Times New Roman"/>
          <w:sz w:val="28"/>
          <w:szCs w:val="28"/>
        </w:rPr>
        <w:t xml:space="preserve">, </w:t>
      </w:r>
      <w:r w:rsidR="00201D54">
        <w:rPr>
          <w:rFonts w:ascii="Times New Roman" w:eastAsia="Times New Roman" w:hAnsi="Times New Roman" w:cs="Times New Roman"/>
          <w:sz w:val="28"/>
          <w:szCs w:val="28"/>
        </w:rPr>
        <w:t xml:space="preserve">модуль </w:t>
      </w:r>
      <w:r w:rsidRPr="5C4C0589">
        <w:rPr>
          <w:rFonts w:ascii="Times New Roman" w:eastAsia="Times New Roman" w:hAnsi="Times New Roman" w:cs="Times New Roman"/>
          <w:sz w:val="28"/>
          <w:szCs w:val="28"/>
        </w:rPr>
        <w:t>С</w:t>
      </w:r>
      <w:r w:rsidR="000F1E63">
        <w:rPr>
          <w:rFonts w:ascii="Times New Roman" w:eastAsia="Times New Roman" w:hAnsi="Times New Roman" w:cs="Times New Roman"/>
          <w:sz w:val="28"/>
          <w:szCs w:val="28"/>
        </w:rPr>
        <w:t xml:space="preserve"> – Тролза </w:t>
      </w:r>
      <w:r w:rsidR="00AB0CFF">
        <w:rPr>
          <w:rFonts w:ascii="Times New Roman" w:eastAsia="Times New Roman" w:hAnsi="Times New Roman" w:cs="Times New Roman"/>
          <w:sz w:val="28"/>
          <w:szCs w:val="28"/>
        </w:rPr>
        <w:t>Зиу682г</w:t>
      </w:r>
      <w:r w:rsidRPr="5C4C0589">
        <w:rPr>
          <w:rFonts w:ascii="Times New Roman" w:eastAsia="Times New Roman" w:hAnsi="Times New Roman" w:cs="Times New Roman"/>
          <w:sz w:val="28"/>
          <w:szCs w:val="28"/>
        </w:rPr>
        <w:t>.</w:t>
      </w:r>
    </w:p>
    <w:p w14:paraId="67BB217E" w14:textId="31C06961" w:rsidR="00315909" w:rsidRPr="00315909" w:rsidRDefault="00315909" w:rsidP="5C4C0589">
      <w:pPr>
        <w:pStyle w:val="ae"/>
        <w:spacing w:line="259" w:lineRule="auto"/>
        <w:ind w:firstLine="709"/>
        <w:jc w:val="both"/>
        <w:rPr>
          <w:rFonts w:ascii="Times New Roman" w:eastAsia="Times New Roman" w:hAnsi="Times New Roman" w:cs="Times New Roman"/>
          <w:sz w:val="28"/>
          <w:szCs w:val="28"/>
        </w:rPr>
      </w:pPr>
      <w:r w:rsidRPr="00315909">
        <w:rPr>
          <w:rFonts w:ascii="Times New Roman" w:hAnsi="Times New Roman" w:cs="Times New Roman"/>
          <w:color w:val="000000"/>
          <w:sz w:val="28"/>
          <w:szCs w:val="28"/>
          <w:shd w:val="clear" w:color="auto" w:fill="FFFFFF"/>
        </w:rPr>
        <w:t>Троллейбусы должны быть укомплектованы в соответствии с требованиями Правил дорожного движения, технически исправными, в стандартной комплектации заводов-изготовителей.</w:t>
      </w:r>
    </w:p>
    <w:p w14:paraId="55C155AC" w14:textId="05238BE6" w:rsidR="00522726" w:rsidRDefault="5C4C0589" w:rsidP="5C4C0589">
      <w:pPr>
        <w:pStyle w:val="ae"/>
        <w:spacing w:line="259" w:lineRule="auto"/>
        <w:ind w:firstLine="709"/>
        <w:jc w:val="both"/>
        <w:rPr>
          <w:rFonts w:ascii="Times New Roman" w:hAnsi="Times New Roman" w:cs="Times New Roman"/>
          <w:sz w:val="28"/>
          <w:szCs w:val="28"/>
        </w:rPr>
      </w:pPr>
      <w:r w:rsidRPr="5C4C0589">
        <w:rPr>
          <w:rFonts w:ascii="Times New Roman" w:hAnsi="Times New Roman" w:cs="Times New Roman"/>
          <w:sz w:val="28"/>
          <w:szCs w:val="28"/>
        </w:rPr>
        <w:t xml:space="preserve">4.4. Оценку результатов и определение победителей Конкурса производит жюри. </w:t>
      </w:r>
      <w:r w:rsidRPr="5C4C0589">
        <w:rPr>
          <w:rFonts w:ascii="Times New Roman" w:eastAsia="Times New Roman" w:hAnsi="Times New Roman" w:cs="Times New Roman"/>
          <w:sz w:val="27"/>
          <w:szCs w:val="27"/>
        </w:rPr>
        <w:t>Председателем жюри является заместитель председателя Организационного комитета, Генеральный директор Открытого акционерного общества «Научно-исследовательский институт автомобильного транспорта». В</w:t>
      </w:r>
      <w:r w:rsidRPr="5C4C0589">
        <w:rPr>
          <w:rFonts w:ascii="Times New Roman" w:hAnsi="Times New Roman" w:cs="Times New Roman"/>
          <w:sz w:val="28"/>
          <w:szCs w:val="28"/>
        </w:rPr>
        <w:t xml:space="preserve"> состав жюри могут входить представители:</w:t>
      </w:r>
    </w:p>
    <w:p w14:paraId="1E662300" w14:textId="77777777" w:rsidR="00522726" w:rsidRDefault="00656396">
      <w:pPr>
        <w:numPr>
          <w:ilvl w:val="0"/>
          <w:numId w:val="3"/>
        </w:numPr>
        <w:tabs>
          <w:tab w:val="left" w:pos="1134"/>
        </w:tabs>
        <w:ind w:left="0" w:firstLine="786"/>
        <w:jc w:val="both"/>
        <w:rPr>
          <w:rFonts w:ascii="Times New Roman" w:hAnsi="Times New Roman" w:cs="Times New Roman"/>
          <w:sz w:val="28"/>
          <w:szCs w:val="28"/>
        </w:rPr>
      </w:pPr>
      <w:r>
        <w:rPr>
          <w:rFonts w:ascii="Times New Roman" w:hAnsi="Times New Roman" w:cs="Times New Roman"/>
          <w:sz w:val="28"/>
          <w:szCs w:val="28"/>
        </w:rPr>
        <w:t>Министерства транспорта Российской Федерации;</w:t>
      </w:r>
    </w:p>
    <w:p w14:paraId="7571E15D" w14:textId="77777777" w:rsidR="00522726" w:rsidRDefault="00656396">
      <w:pPr>
        <w:numPr>
          <w:ilvl w:val="0"/>
          <w:numId w:val="3"/>
        </w:numPr>
        <w:tabs>
          <w:tab w:val="left" w:pos="1134"/>
        </w:tabs>
        <w:ind w:left="0" w:firstLine="786"/>
        <w:jc w:val="both"/>
        <w:rPr>
          <w:rFonts w:ascii="Times New Roman" w:hAnsi="Times New Roman" w:cs="Times New Roman"/>
          <w:sz w:val="28"/>
          <w:szCs w:val="28"/>
        </w:rPr>
      </w:pPr>
      <w:r>
        <w:rPr>
          <w:rFonts w:ascii="Times New Roman" w:hAnsi="Times New Roman" w:cs="Times New Roman"/>
          <w:sz w:val="28"/>
          <w:szCs w:val="28"/>
        </w:rPr>
        <w:t>открытого акционерного общества «Научно-исследовательский институт автомобильного транспорта»;</w:t>
      </w:r>
    </w:p>
    <w:p w14:paraId="05FBA33A" w14:textId="77777777" w:rsidR="00522726" w:rsidRDefault="00656396">
      <w:pPr>
        <w:numPr>
          <w:ilvl w:val="0"/>
          <w:numId w:val="3"/>
        </w:numPr>
        <w:tabs>
          <w:tab w:val="left" w:pos="1134"/>
        </w:tabs>
        <w:ind w:left="0" w:firstLine="786"/>
        <w:jc w:val="both"/>
      </w:pPr>
      <w:r>
        <w:rPr>
          <w:rFonts w:ascii="Times New Roman" w:hAnsi="Times New Roman" w:cs="Times New Roman"/>
          <w:sz w:val="28"/>
          <w:szCs w:val="28"/>
        </w:rPr>
        <w:t>федерального бюджетного учреждения «Агентство автомобильного транспорта»;</w:t>
      </w:r>
    </w:p>
    <w:p w14:paraId="4E5BB36C" w14:textId="77777777" w:rsidR="00522726" w:rsidRDefault="00656396">
      <w:pPr>
        <w:numPr>
          <w:ilvl w:val="0"/>
          <w:numId w:val="3"/>
        </w:numPr>
        <w:tabs>
          <w:tab w:val="left" w:pos="1134"/>
        </w:tabs>
        <w:ind w:left="0" w:firstLine="786"/>
        <w:jc w:val="both"/>
        <w:rPr>
          <w:rFonts w:ascii="Times New Roman" w:hAnsi="Times New Roman" w:cs="Times New Roman"/>
          <w:sz w:val="28"/>
          <w:szCs w:val="28"/>
        </w:rPr>
      </w:pPr>
      <w:r>
        <w:rPr>
          <w:rFonts w:ascii="Times New Roman" w:hAnsi="Times New Roman" w:cs="Times New Roman"/>
          <w:sz w:val="28"/>
          <w:szCs w:val="28"/>
        </w:rPr>
        <w:lastRenderedPageBreak/>
        <w:t>общероссийских профсоюзов;</w:t>
      </w:r>
    </w:p>
    <w:p w14:paraId="01610023" w14:textId="77777777" w:rsidR="00522726" w:rsidRDefault="00656396">
      <w:pPr>
        <w:numPr>
          <w:ilvl w:val="0"/>
          <w:numId w:val="3"/>
        </w:numPr>
        <w:tabs>
          <w:tab w:val="left" w:pos="1134"/>
        </w:tabs>
        <w:ind w:left="0" w:firstLine="786"/>
        <w:jc w:val="both"/>
        <w:rPr>
          <w:rFonts w:ascii="Times New Roman" w:hAnsi="Times New Roman" w:cs="Times New Roman"/>
          <w:sz w:val="28"/>
          <w:szCs w:val="28"/>
        </w:rPr>
      </w:pPr>
      <w:r>
        <w:rPr>
          <w:rFonts w:ascii="Times New Roman" w:hAnsi="Times New Roman" w:cs="Times New Roman"/>
          <w:sz w:val="28"/>
          <w:szCs w:val="28"/>
        </w:rPr>
        <w:t>Общероссийского отраслевого объединения работодателей «Городской электрический транспорт»;</w:t>
      </w:r>
    </w:p>
    <w:p w14:paraId="22E027AF" w14:textId="77777777" w:rsidR="00522726" w:rsidRDefault="00656396">
      <w:pPr>
        <w:numPr>
          <w:ilvl w:val="0"/>
          <w:numId w:val="3"/>
        </w:numPr>
        <w:tabs>
          <w:tab w:val="left" w:pos="1134"/>
        </w:tabs>
        <w:ind w:left="0" w:firstLine="786"/>
        <w:jc w:val="both"/>
        <w:rPr>
          <w:rFonts w:ascii="Times New Roman" w:hAnsi="Times New Roman" w:cs="Times New Roman"/>
          <w:sz w:val="28"/>
          <w:szCs w:val="28"/>
        </w:rPr>
      </w:pPr>
      <w:r>
        <w:rPr>
          <w:rFonts w:ascii="Times New Roman" w:hAnsi="Times New Roman" w:cs="Times New Roman"/>
          <w:sz w:val="28"/>
          <w:szCs w:val="28"/>
        </w:rPr>
        <w:t>предприятий городского электрического транспорта городов Российской Федерации;</w:t>
      </w:r>
    </w:p>
    <w:p w14:paraId="21D3D779" w14:textId="539F3BD3" w:rsidR="7F4937BE" w:rsidRDefault="7F4937BE" w:rsidP="7F4937BE">
      <w:pPr>
        <w:numPr>
          <w:ilvl w:val="0"/>
          <w:numId w:val="5"/>
        </w:numPr>
        <w:ind w:left="0" w:firstLine="786"/>
        <w:jc w:val="both"/>
      </w:pPr>
      <w:r w:rsidRPr="7F4937BE">
        <w:rPr>
          <w:rFonts w:ascii="Times New Roman" w:hAnsi="Times New Roman" w:cs="Times New Roman"/>
          <w:sz w:val="28"/>
          <w:szCs w:val="28"/>
        </w:rPr>
        <w:t>главный судья соревнований;</w:t>
      </w:r>
    </w:p>
    <w:p w14:paraId="5D9ABB0C" w14:textId="77777777" w:rsidR="00E35F2F" w:rsidRPr="00E35F2F" w:rsidRDefault="7F4937BE" w:rsidP="7F4937BE">
      <w:pPr>
        <w:numPr>
          <w:ilvl w:val="0"/>
          <w:numId w:val="5"/>
        </w:numPr>
        <w:ind w:left="0" w:firstLine="786"/>
        <w:jc w:val="both"/>
      </w:pPr>
      <w:r w:rsidRPr="7F4937BE">
        <w:rPr>
          <w:rFonts w:ascii="Times New Roman" w:hAnsi="Times New Roman" w:cs="Times New Roman"/>
          <w:sz w:val="28"/>
          <w:szCs w:val="28"/>
        </w:rPr>
        <w:t>независимый эксперт.</w:t>
      </w:r>
    </w:p>
    <w:p w14:paraId="59861E2B" w14:textId="093E4C66" w:rsidR="7F4937BE" w:rsidRPr="00315909" w:rsidRDefault="00E35F2F" w:rsidP="00E35F2F">
      <w:pPr>
        <w:jc w:val="both"/>
      </w:pPr>
      <w:r>
        <w:rPr>
          <w:rFonts w:ascii="Times New Roman" w:hAnsi="Times New Roman" w:cs="Times New Roman"/>
          <w:sz w:val="28"/>
          <w:szCs w:val="28"/>
        </w:rPr>
        <w:t xml:space="preserve">           </w:t>
      </w:r>
      <w:r w:rsidR="7F4937BE" w:rsidRPr="7F4937BE">
        <w:rPr>
          <w:rFonts w:ascii="Times New Roman" w:hAnsi="Times New Roman" w:cs="Times New Roman"/>
          <w:sz w:val="28"/>
          <w:szCs w:val="28"/>
        </w:rPr>
        <w:t>Независимый эксперт проводит подсчёт баллов на основании результатов, представленных судьями по каждому виду соревнований. При спорных ситуациях наибольший вес имеет мнение независимого эксперта.</w:t>
      </w:r>
    </w:p>
    <w:p w14:paraId="2E366435" w14:textId="4C3C31DB" w:rsidR="00315909" w:rsidRPr="00315909" w:rsidRDefault="00315909" w:rsidP="00315909">
      <w:pPr>
        <w:ind w:left="786"/>
        <w:jc w:val="both"/>
        <w:rPr>
          <w:rFonts w:ascii="Times New Roman" w:hAnsi="Times New Roman" w:cs="Times New Roman"/>
          <w:sz w:val="28"/>
          <w:szCs w:val="28"/>
        </w:rPr>
      </w:pPr>
      <w:r w:rsidRPr="00315909">
        <w:rPr>
          <w:rFonts w:ascii="Times New Roman" w:hAnsi="Times New Roman" w:cs="Times New Roman"/>
          <w:color w:val="000000"/>
          <w:sz w:val="28"/>
          <w:szCs w:val="28"/>
          <w:shd w:val="clear" w:color="auto" w:fill="FFFFFF"/>
        </w:rPr>
        <w:t>Состав жюри утверждает Председатель жюри. Председателя жюри утверждает Председатель организационного комитета Конкурса.</w:t>
      </w:r>
    </w:p>
    <w:p w14:paraId="0EBC698D" w14:textId="22BF1E7A" w:rsidR="00522726" w:rsidRPr="00030939" w:rsidRDefault="5C4C0589">
      <w:pPr>
        <w:ind w:firstLine="709"/>
        <w:jc w:val="both"/>
      </w:pPr>
      <w:r w:rsidRPr="5C4C0589">
        <w:rPr>
          <w:rFonts w:ascii="Times New Roman" w:hAnsi="Times New Roman" w:cs="Times New Roman"/>
          <w:sz w:val="28"/>
          <w:szCs w:val="28"/>
        </w:rPr>
        <w:t xml:space="preserve">4.5. В случае нарушения любым судьёй условий проведения соревнований Конкурса, проявления явной необъективности в оценке результатов участника соревнования или проявления недисциплинированности </w:t>
      </w:r>
      <w:r w:rsidRPr="00030939">
        <w:rPr>
          <w:rFonts w:ascii="Times New Roman" w:hAnsi="Times New Roman" w:cs="Times New Roman"/>
          <w:sz w:val="28"/>
          <w:szCs w:val="28"/>
        </w:rPr>
        <w:t>он может быть отстранен от судейства</w:t>
      </w:r>
      <w:r w:rsidR="00E35F2F" w:rsidRPr="00030939">
        <w:rPr>
          <w:rFonts w:ascii="Times New Roman" w:hAnsi="Times New Roman" w:cs="Times New Roman"/>
          <w:sz w:val="28"/>
          <w:szCs w:val="28"/>
        </w:rPr>
        <w:t xml:space="preserve"> Председателем или </w:t>
      </w:r>
      <w:r w:rsidR="00030939">
        <w:rPr>
          <w:rFonts w:ascii="Times New Roman" w:hAnsi="Times New Roman" w:cs="Times New Roman"/>
          <w:sz w:val="28"/>
          <w:szCs w:val="28"/>
        </w:rPr>
        <w:t>З</w:t>
      </w:r>
      <w:r w:rsidR="00E35F2F" w:rsidRPr="00030939">
        <w:rPr>
          <w:rFonts w:ascii="Times New Roman" w:hAnsi="Times New Roman" w:cs="Times New Roman"/>
          <w:sz w:val="28"/>
          <w:szCs w:val="28"/>
        </w:rPr>
        <w:t>аместителем председателя Организационного комитета</w:t>
      </w:r>
      <w:r w:rsidRPr="00030939">
        <w:rPr>
          <w:rFonts w:ascii="Times New Roman" w:hAnsi="Times New Roman" w:cs="Times New Roman"/>
          <w:sz w:val="28"/>
          <w:szCs w:val="28"/>
        </w:rPr>
        <w:t>.</w:t>
      </w:r>
    </w:p>
    <w:p w14:paraId="1700C1D8" w14:textId="1070D94C" w:rsidR="00522726" w:rsidRDefault="5C4C0589">
      <w:pPr>
        <w:ind w:firstLine="709"/>
        <w:jc w:val="both"/>
      </w:pPr>
      <w:r w:rsidRPr="5C4C0589">
        <w:rPr>
          <w:rFonts w:ascii="Times New Roman" w:hAnsi="Times New Roman" w:cs="Times New Roman"/>
          <w:sz w:val="28"/>
          <w:szCs w:val="28"/>
        </w:rPr>
        <w:t>4.6. Участники, занявшие призовые места в Конкурсе, награждаются медалями, дипломами</w:t>
      </w:r>
      <w:r w:rsidR="005A2CBA">
        <w:rPr>
          <w:rFonts w:ascii="Times New Roman" w:hAnsi="Times New Roman" w:cs="Times New Roman"/>
          <w:sz w:val="28"/>
          <w:szCs w:val="28"/>
        </w:rPr>
        <w:t>, кубками</w:t>
      </w:r>
      <w:r w:rsidRPr="5C4C0589">
        <w:rPr>
          <w:rFonts w:ascii="Times New Roman" w:hAnsi="Times New Roman" w:cs="Times New Roman"/>
          <w:sz w:val="28"/>
          <w:szCs w:val="28"/>
        </w:rPr>
        <w:t xml:space="preserve"> и призами. </w:t>
      </w:r>
    </w:p>
    <w:p w14:paraId="2419261A" w14:textId="2CCCD63E" w:rsidR="00522726" w:rsidRDefault="5C4C0589">
      <w:pPr>
        <w:ind w:firstLine="709"/>
        <w:jc w:val="both"/>
      </w:pPr>
      <w:r w:rsidRPr="5C4C0589">
        <w:rPr>
          <w:rFonts w:ascii="Times New Roman" w:hAnsi="Times New Roman" w:cs="Times New Roman"/>
          <w:sz w:val="28"/>
          <w:szCs w:val="28"/>
        </w:rPr>
        <w:t xml:space="preserve">4.7. Награждение </w:t>
      </w:r>
      <w:r w:rsidR="00A433D9" w:rsidRPr="5C4C0589">
        <w:rPr>
          <w:rFonts w:ascii="Times New Roman" w:hAnsi="Times New Roman" w:cs="Times New Roman"/>
          <w:sz w:val="28"/>
          <w:szCs w:val="28"/>
        </w:rPr>
        <w:t>призеров</w:t>
      </w:r>
      <w:r w:rsidRPr="5C4C0589">
        <w:rPr>
          <w:rFonts w:ascii="Times New Roman" w:hAnsi="Times New Roman" w:cs="Times New Roman"/>
          <w:sz w:val="28"/>
          <w:szCs w:val="28"/>
        </w:rPr>
        <w:t xml:space="preserve"> Конкурса проводится от имени Министра транспорта Российской Федерации - Председателем Оргкомитета Конкурса или его заместителем на церемонии торжественного закрытия.</w:t>
      </w:r>
      <w:r w:rsidR="00A433D9">
        <w:rPr>
          <w:rFonts w:ascii="Times New Roman" w:hAnsi="Times New Roman" w:cs="Times New Roman"/>
          <w:sz w:val="28"/>
          <w:szCs w:val="28"/>
        </w:rPr>
        <w:t xml:space="preserve"> </w:t>
      </w:r>
    </w:p>
    <w:p w14:paraId="5F55F0AB" w14:textId="06D93E4A" w:rsidR="00522726" w:rsidRDefault="5C4C0589">
      <w:pPr>
        <w:ind w:firstLine="709"/>
        <w:jc w:val="both"/>
        <w:rPr>
          <w:rFonts w:ascii="Times New Roman" w:hAnsi="Times New Roman" w:cs="Times New Roman"/>
          <w:sz w:val="28"/>
          <w:szCs w:val="28"/>
        </w:rPr>
      </w:pPr>
      <w:r w:rsidRPr="5C4C0589">
        <w:rPr>
          <w:rFonts w:ascii="Times New Roman" w:hAnsi="Times New Roman" w:cs="Times New Roman"/>
          <w:sz w:val="28"/>
          <w:szCs w:val="28"/>
        </w:rPr>
        <w:t>4.8. Награждение призеров Конкурс</w:t>
      </w:r>
      <w:r w:rsidR="00A433D9">
        <w:rPr>
          <w:rFonts w:ascii="Times New Roman" w:hAnsi="Times New Roman" w:cs="Times New Roman"/>
          <w:sz w:val="28"/>
          <w:szCs w:val="28"/>
        </w:rPr>
        <w:t>а</w:t>
      </w:r>
      <w:r w:rsidRPr="5C4C0589">
        <w:rPr>
          <w:rFonts w:ascii="Times New Roman" w:hAnsi="Times New Roman" w:cs="Times New Roman"/>
          <w:sz w:val="28"/>
          <w:szCs w:val="28"/>
        </w:rPr>
        <w:t xml:space="preserve"> осуществляется из средств </w:t>
      </w:r>
      <w:r w:rsidR="00D81387" w:rsidRPr="00C0415E">
        <w:rPr>
          <w:rFonts w:ascii="Times New Roman" w:hAnsi="Times New Roman" w:cs="Times New Roman"/>
          <w:color w:val="000000"/>
          <w:sz w:val="28"/>
          <w:szCs w:val="28"/>
          <w:lang w:eastAsia="ru-RU"/>
        </w:rPr>
        <w:t>Плана мероприятий по реализации федерального проекта «Безопасность дорожного движения» национального проекта «Безопасные качественные дороги»</w:t>
      </w:r>
      <w:r w:rsidRPr="5C4C0589">
        <w:rPr>
          <w:rFonts w:ascii="Times New Roman" w:hAnsi="Times New Roman" w:cs="Times New Roman"/>
          <w:sz w:val="28"/>
          <w:szCs w:val="28"/>
        </w:rPr>
        <w:t>, в размере:</w:t>
      </w:r>
    </w:p>
    <w:p w14:paraId="14A217BB" w14:textId="77777777" w:rsidR="00522726" w:rsidRDefault="00656396">
      <w:pPr>
        <w:ind w:firstLine="709"/>
        <w:jc w:val="both"/>
        <w:rPr>
          <w:rFonts w:ascii="Times New Roman" w:hAnsi="Times New Roman" w:cs="Times New Roman"/>
          <w:sz w:val="28"/>
          <w:szCs w:val="28"/>
        </w:rPr>
      </w:pPr>
      <w:r>
        <w:rPr>
          <w:rFonts w:ascii="Times New Roman" w:hAnsi="Times New Roman" w:cs="Times New Roman"/>
          <w:sz w:val="28"/>
          <w:szCs w:val="28"/>
        </w:rPr>
        <w:t>1-ое место - 300 000 (триста тысяч) руб.;</w:t>
      </w:r>
    </w:p>
    <w:p w14:paraId="4D05C3B0" w14:textId="77777777" w:rsidR="00522726" w:rsidRDefault="00656396">
      <w:pPr>
        <w:ind w:firstLine="709"/>
        <w:jc w:val="both"/>
        <w:rPr>
          <w:rFonts w:ascii="Times New Roman" w:hAnsi="Times New Roman" w:cs="Times New Roman"/>
          <w:sz w:val="28"/>
          <w:szCs w:val="28"/>
        </w:rPr>
      </w:pPr>
      <w:r>
        <w:rPr>
          <w:rFonts w:ascii="Times New Roman" w:hAnsi="Times New Roman" w:cs="Times New Roman"/>
          <w:sz w:val="28"/>
          <w:szCs w:val="28"/>
        </w:rPr>
        <w:t>2-ое место - 150 000 (сто пятьдесят тысяч) руб.;</w:t>
      </w:r>
    </w:p>
    <w:p w14:paraId="7A3425E0" w14:textId="77777777" w:rsidR="00522726" w:rsidRDefault="5C4C0589">
      <w:pPr>
        <w:ind w:firstLine="709"/>
        <w:jc w:val="both"/>
        <w:rPr>
          <w:rFonts w:ascii="Times New Roman" w:hAnsi="Times New Roman" w:cs="Times New Roman"/>
          <w:sz w:val="28"/>
          <w:szCs w:val="28"/>
        </w:rPr>
      </w:pPr>
      <w:r w:rsidRPr="5C4C0589">
        <w:rPr>
          <w:rFonts w:ascii="Times New Roman" w:hAnsi="Times New Roman" w:cs="Times New Roman"/>
          <w:sz w:val="28"/>
          <w:szCs w:val="28"/>
        </w:rPr>
        <w:t>3-е место - 50 000 (пятьдесят тысяч) руб.</w:t>
      </w:r>
    </w:p>
    <w:p w14:paraId="53242C9F" w14:textId="3B5FBB15" w:rsidR="5C4C0589" w:rsidRDefault="5C4C0589" w:rsidP="5C4C0589">
      <w:pPr>
        <w:ind w:firstLine="709"/>
        <w:jc w:val="both"/>
      </w:pPr>
      <w:r w:rsidRPr="5C4C0589">
        <w:rPr>
          <w:rFonts w:ascii="-webkit-standard" w:eastAsia="-webkit-standard" w:hAnsi="-webkit-standard" w:cs="-webkit-standard"/>
          <w:sz w:val="28"/>
          <w:szCs w:val="28"/>
        </w:rPr>
        <w:t xml:space="preserve">В случае, если два или более участника набрали равное количество баллов, </w:t>
      </w:r>
      <w:r w:rsidR="00177E9F">
        <w:rPr>
          <w:rFonts w:ascii="-webkit-standard" w:eastAsia="-webkit-standard" w:hAnsi="-webkit-standard" w:cs="-webkit-standard"/>
          <w:sz w:val="28"/>
          <w:szCs w:val="28"/>
        </w:rPr>
        <w:t>жюри</w:t>
      </w:r>
      <w:r w:rsidRPr="5C4C0589">
        <w:rPr>
          <w:rFonts w:ascii="-webkit-standard" w:eastAsia="-webkit-standard" w:hAnsi="-webkit-standard" w:cs="-webkit-standard"/>
          <w:sz w:val="28"/>
          <w:szCs w:val="28"/>
        </w:rPr>
        <w:t xml:space="preserve"> вправе принять решение о разделении нескольких мест между ними с равным разделением сумм денежных премий за соответствующие места между такими участниками.</w:t>
      </w:r>
    </w:p>
    <w:p w14:paraId="18E57FC7" w14:textId="27D1E742" w:rsidR="5C4C0589" w:rsidRDefault="5C4C0589" w:rsidP="5C4C0589">
      <w:pPr>
        <w:ind w:firstLine="709"/>
        <w:jc w:val="both"/>
        <w:rPr>
          <w:rFonts w:ascii="Times New Roman" w:hAnsi="Times New Roman" w:cs="Times New Roman"/>
          <w:sz w:val="28"/>
          <w:szCs w:val="28"/>
        </w:rPr>
      </w:pPr>
      <w:r w:rsidRPr="5C4C0589">
        <w:rPr>
          <w:rFonts w:ascii="Times New Roman" w:hAnsi="Times New Roman" w:cs="Times New Roman"/>
          <w:sz w:val="28"/>
          <w:szCs w:val="28"/>
        </w:rPr>
        <w:t>4.9. Жюри определяет различные номинации Конкурса. Номинации могут быть следующего формата: “Самый молодой участник”, “Самый опытный участник”, “Лучшее знание правил дорожного движения”, “Лучший в культуре обслуживания” и другие. Участники, занявшие первые места по отдельным видам соревнований (в номинациях), могут быть награждены грамотами и ценными памятными подарками. Призовой фонд для награждения по номинациям формируется из средств предприятий-участников Конкурса и спонсоров.</w:t>
      </w:r>
    </w:p>
    <w:p w14:paraId="18A8D816" w14:textId="34E09E44" w:rsidR="00522726" w:rsidRPr="00955157" w:rsidRDefault="00656396">
      <w:pPr>
        <w:ind w:firstLine="709"/>
        <w:jc w:val="both"/>
        <w:rPr>
          <w:rFonts w:ascii="Times New Roman" w:hAnsi="Times New Roman" w:cs="Times New Roman"/>
          <w:color w:val="FF0000"/>
          <w:sz w:val="28"/>
          <w:szCs w:val="28"/>
        </w:rPr>
      </w:pPr>
      <w:r>
        <w:rPr>
          <w:rFonts w:ascii="Times New Roman" w:hAnsi="Times New Roman" w:cs="Times New Roman"/>
          <w:sz w:val="28"/>
          <w:szCs w:val="28"/>
        </w:rPr>
        <w:t xml:space="preserve">4.10. Различные предприятия, организации, фирмы или физические лица могут учредить призы участникам и организаторам, проявившим себя в подготовке и проведении Конкурса, должны об этом проинформировать Оргкомитет (или жюри) </w:t>
      </w:r>
      <w:r w:rsidR="00E35F2F" w:rsidRPr="00030939">
        <w:rPr>
          <w:rFonts w:ascii="Times New Roman" w:hAnsi="Times New Roman" w:cs="Times New Roman"/>
          <w:sz w:val="28"/>
          <w:szCs w:val="28"/>
        </w:rPr>
        <w:t xml:space="preserve">за </w:t>
      </w:r>
      <w:r w:rsidR="00030939">
        <w:rPr>
          <w:rFonts w:ascii="Times New Roman" w:hAnsi="Times New Roman" w:cs="Times New Roman"/>
          <w:sz w:val="28"/>
          <w:szCs w:val="28"/>
        </w:rPr>
        <w:t>5</w:t>
      </w:r>
      <w:r w:rsidR="00E35F2F" w:rsidRPr="00030939">
        <w:rPr>
          <w:rFonts w:ascii="Times New Roman" w:hAnsi="Times New Roman" w:cs="Times New Roman"/>
          <w:sz w:val="28"/>
          <w:szCs w:val="28"/>
        </w:rPr>
        <w:t xml:space="preserve"> дней до начала Конкурса.</w:t>
      </w:r>
    </w:p>
    <w:p w14:paraId="7B730A3C" w14:textId="70946BC3" w:rsidR="00522726" w:rsidRDefault="5C4C0589">
      <w:pPr>
        <w:ind w:firstLine="709"/>
        <w:jc w:val="both"/>
        <w:rPr>
          <w:rFonts w:ascii="Times New Roman" w:hAnsi="Times New Roman" w:cs="Times New Roman"/>
          <w:sz w:val="28"/>
          <w:szCs w:val="28"/>
        </w:rPr>
      </w:pPr>
      <w:r w:rsidRPr="5C4C0589">
        <w:rPr>
          <w:rFonts w:ascii="Times New Roman" w:hAnsi="Times New Roman" w:cs="Times New Roman"/>
          <w:sz w:val="28"/>
          <w:szCs w:val="28"/>
        </w:rPr>
        <w:lastRenderedPageBreak/>
        <w:t>4.11. Количество наград для участников Конкурса определяется   организатором.</w:t>
      </w:r>
    </w:p>
    <w:p w14:paraId="5242531A" w14:textId="21BD58A8" w:rsidR="7F4937BE" w:rsidRDefault="7F4937BE" w:rsidP="7F4937BE">
      <w:pPr>
        <w:ind w:firstLine="709"/>
        <w:jc w:val="both"/>
        <w:rPr>
          <w:rFonts w:ascii="Times New Roman" w:hAnsi="Times New Roman" w:cs="Times New Roman"/>
          <w:sz w:val="28"/>
          <w:szCs w:val="28"/>
        </w:rPr>
      </w:pPr>
    </w:p>
    <w:p w14:paraId="4D6D489F" w14:textId="77777777" w:rsidR="00E35F2F" w:rsidRDefault="00E35F2F" w:rsidP="7F4937BE">
      <w:pPr>
        <w:pStyle w:val="ae"/>
        <w:jc w:val="center"/>
        <w:rPr>
          <w:rFonts w:ascii="Times New Roman" w:eastAsia="Times New Roman" w:hAnsi="Times New Roman" w:cs="Times New Roman"/>
          <w:sz w:val="28"/>
          <w:szCs w:val="28"/>
        </w:rPr>
      </w:pPr>
    </w:p>
    <w:p w14:paraId="489C76EC" w14:textId="543341B9" w:rsidR="7F4937BE" w:rsidRDefault="7F4937BE" w:rsidP="7F4937BE">
      <w:pPr>
        <w:pStyle w:val="ae"/>
        <w:jc w:val="center"/>
        <w:rPr>
          <w:rFonts w:ascii="Times New Roman" w:eastAsia="Times New Roman" w:hAnsi="Times New Roman" w:cs="Times New Roman"/>
          <w:sz w:val="28"/>
          <w:szCs w:val="28"/>
        </w:rPr>
      </w:pPr>
      <w:r w:rsidRPr="7F4937BE">
        <w:rPr>
          <w:rFonts w:ascii="Times New Roman" w:eastAsia="Times New Roman" w:hAnsi="Times New Roman" w:cs="Times New Roman"/>
          <w:sz w:val="28"/>
          <w:szCs w:val="28"/>
        </w:rPr>
        <w:t>5. РЕШЕНИЕ КОНФЛИКТНЫХ СИТУАЦИЙ</w:t>
      </w:r>
    </w:p>
    <w:p w14:paraId="7CBBD3EC" w14:textId="59FB8ECC" w:rsidR="7F4937BE" w:rsidRDefault="7F4937BE" w:rsidP="7F4937BE">
      <w:pPr>
        <w:jc w:val="center"/>
        <w:rPr>
          <w:rFonts w:ascii="Times New Roman" w:hAnsi="Times New Roman" w:cs="Times New Roman"/>
          <w:sz w:val="28"/>
          <w:szCs w:val="28"/>
        </w:rPr>
      </w:pPr>
    </w:p>
    <w:p w14:paraId="70477972" w14:textId="77777777" w:rsidR="005A2CBA" w:rsidRDefault="7F4937BE" w:rsidP="005A2CBA">
      <w:pPr>
        <w:pStyle w:val="ae"/>
        <w:ind w:firstLine="709"/>
        <w:jc w:val="both"/>
        <w:rPr>
          <w:rFonts w:ascii="Times New Roman" w:eastAsia="Times New Roman" w:hAnsi="Times New Roman" w:cs="Times New Roman"/>
          <w:sz w:val="28"/>
          <w:szCs w:val="28"/>
        </w:rPr>
      </w:pPr>
      <w:r w:rsidRPr="005A2CBA">
        <w:rPr>
          <w:rFonts w:ascii="Times New Roman" w:eastAsia="Times New Roman" w:hAnsi="Times New Roman" w:cs="Times New Roman"/>
          <w:sz w:val="28"/>
          <w:szCs w:val="28"/>
        </w:rPr>
        <w:t xml:space="preserve">5.1.  </w:t>
      </w:r>
      <w:r w:rsidR="005A2CBA" w:rsidRPr="005A2CBA">
        <w:rPr>
          <w:rFonts w:ascii="Times New Roman" w:hAnsi="Times New Roman" w:cs="Times New Roman"/>
          <w:color w:val="000000"/>
          <w:sz w:val="28"/>
          <w:szCs w:val="28"/>
          <w:shd w:val="clear" w:color="auto" w:fill="FFFFFF"/>
        </w:rPr>
        <w:t>Решение конфликтных ситуаций в ходе соревнований возлагается на независимого эксперта</w:t>
      </w:r>
      <w:r w:rsidRPr="005A2CBA">
        <w:rPr>
          <w:rFonts w:ascii="Times New Roman" w:eastAsia="Times New Roman" w:hAnsi="Times New Roman" w:cs="Times New Roman"/>
          <w:sz w:val="28"/>
          <w:szCs w:val="28"/>
        </w:rPr>
        <w:t xml:space="preserve">. </w:t>
      </w:r>
    </w:p>
    <w:p w14:paraId="19A716B6" w14:textId="73A9CD3B" w:rsidR="005A2CBA" w:rsidRDefault="7F4937BE" w:rsidP="005A2CBA">
      <w:pPr>
        <w:pStyle w:val="ae"/>
        <w:ind w:firstLine="709"/>
        <w:jc w:val="both"/>
        <w:rPr>
          <w:rFonts w:ascii="Times New Roman" w:hAnsi="Times New Roman" w:cs="Times New Roman"/>
          <w:color w:val="000000"/>
          <w:sz w:val="28"/>
          <w:szCs w:val="28"/>
          <w:lang w:eastAsia="ru-RU"/>
        </w:rPr>
      </w:pPr>
      <w:r w:rsidRPr="005A2CBA">
        <w:rPr>
          <w:rFonts w:ascii="Times New Roman" w:eastAsia="Times New Roman" w:hAnsi="Times New Roman" w:cs="Times New Roman"/>
          <w:sz w:val="28"/>
          <w:szCs w:val="28"/>
        </w:rPr>
        <w:t xml:space="preserve">5.2. </w:t>
      </w:r>
      <w:r w:rsidR="005A2CBA" w:rsidRPr="005A2CBA">
        <w:rPr>
          <w:rFonts w:ascii="Times New Roman" w:hAnsi="Times New Roman" w:cs="Times New Roman"/>
          <w:color w:val="000000"/>
          <w:sz w:val="28"/>
          <w:szCs w:val="28"/>
          <w:lang w:eastAsia="ru-RU"/>
        </w:rPr>
        <w:t xml:space="preserve">В случае своего несогласия с каким-либо решением судей участник имеет право </w:t>
      </w:r>
      <w:r w:rsidR="005A2CBA" w:rsidRPr="00030939">
        <w:rPr>
          <w:rFonts w:ascii="Times New Roman" w:hAnsi="Times New Roman" w:cs="Times New Roman"/>
          <w:sz w:val="28"/>
          <w:szCs w:val="28"/>
          <w:lang w:eastAsia="ru-RU"/>
        </w:rPr>
        <w:t xml:space="preserve">подать письменное заявление </w:t>
      </w:r>
      <w:r w:rsidR="00E35F2F" w:rsidRPr="00030939">
        <w:rPr>
          <w:rFonts w:ascii="Times New Roman" w:hAnsi="Times New Roman" w:cs="Times New Roman"/>
          <w:sz w:val="28"/>
          <w:szCs w:val="28"/>
          <w:lang w:eastAsia="ru-RU"/>
        </w:rPr>
        <w:t>независимому эксперту</w:t>
      </w:r>
      <w:r w:rsidR="005A2CBA" w:rsidRPr="005A2CBA">
        <w:rPr>
          <w:rFonts w:ascii="Times New Roman" w:hAnsi="Times New Roman" w:cs="Times New Roman"/>
          <w:color w:val="000000"/>
          <w:sz w:val="28"/>
          <w:szCs w:val="28"/>
          <w:lang w:eastAsia="ru-RU"/>
        </w:rPr>
        <w:t>. Данное заявление может быть подано в течение 30 минут после публикации предварительных результатов на информационном табло.</w:t>
      </w:r>
    </w:p>
    <w:p w14:paraId="7A70C5C0" w14:textId="3A1EF48F" w:rsidR="7F4937BE" w:rsidRPr="005A2CBA" w:rsidRDefault="005A2CBA" w:rsidP="005A2CBA">
      <w:pPr>
        <w:pStyle w:val="ae"/>
        <w:ind w:firstLine="709"/>
        <w:jc w:val="both"/>
        <w:rPr>
          <w:rFonts w:ascii="Times New Roman" w:eastAsia="Times New Roman" w:hAnsi="Times New Roman" w:cs="Times New Roman"/>
          <w:sz w:val="28"/>
          <w:szCs w:val="28"/>
        </w:rPr>
      </w:pPr>
      <w:r w:rsidRPr="005A2CBA">
        <w:rPr>
          <w:rFonts w:ascii="Times New Roman" w:hAnsi="Times New Roman" w:cs="Times New Roman"/>
          <w:color w:val="000000"/>
          <w:sz w:val="28"/>
          <w:szCs w:val="28"/>
          <w:lang w:eastAsia="ru-RU"/>
        </w:rPr>
        <w:t>Во время прохождения этапов (модулей) конкурса водителям запрещается давать оценки действиям судей, вступать с ними в переговоры и подавать письменные заявления</w:t>
      </w:r>
      <w:r w:rsidR="7F4937BE" w:rsidRPr="005A2CBA">
        <w:rPr>
          <w:rFonts w:ascii="Times New Roman" w:eastAsia="Times New Roman" w:hAnsi="Times New Roman" w:cs="Times New Roman"/>
          <w:sz w:val="28"/>
          <w:szCs w:val="28"/>
        </w:rPr>
        <w:t xml:space="preserve">. </w:t>
      </w:r>
    </w:p>
    <w:p w14:paraId="5098E921" w14:textId="00080022" w:rsidR="005A2CBA" w:rsidRPr="005A2CBA" w:rsidRDefault="005A2CBA" w:rsidP="005A2CBA">
      <w:pPr>
        <w:pStyle w:val="ae"/>
        <w:ind w:firstLine="709"/>
        <w:jc w:val="both"/>
        <w:rPr>
          <w:rFonts w:ascii="Times New Roman" w:eastAsia="Times New Roman" w:hAnsi="Times New Roman" w:cs="Times New Roman"/>
          <w:sz w:val="28"/>
          <w:szCs w:val="28"/>
        </w:rPr>
      </w:pPr>
      <w:r w:rsidRPr="005A2CBA">
        <w:rPr>
          <w:rFonts w:ascii="Times New Roman" w:hAnsi="Times New Roman" w:cs="Times New Roman"/>
          <w:color w:val="000000"/>
          <w:sz w:val="28"/>
          <w:szCs w:val="28"/>
          <w:shd w:val="clear" w:color="auto" w:fill="FFFFFF"/>
        </w:rPr>
        <w:t>Подача заявления не должна влиять на нормальный ход соревнования. Запрещается остановка соревнования из-за поданных заявлений.</w:t>
      </w:r>
    </w:p>
    <w:p w14:paraId="6189061F" w14:textId="25BF29A5" w:rsidR="7F4937BE" w:rsidRPr="005A2CBA" w:rsidRDefault="7F4937BE" w:rsidP="7F4937BE">
      <w:pPr>
        <w:pStyle w:val="ae"/>
        <w:ind w:firstLine="709"/>
        <w:jc w:val="both"/>
        <w:rPr>
          <w:rFonts w:ascii="Times New Roman" w:eastAsia="Times New Roman" w:hAnsi="Times New Roman" w:cs="Times New Roman"/>
          <w:sz w:val="28"/>
          <w:szCs w:val="28"/>
        </w:rPr>
      </w:pPr>
      <w:r w:rsidRPr="005A2CBA">
        <w:rPr>
          <w:rFonts w:ascii="Times New Roman" w:eastAsia="Times New Roman" w:hAnsi="Times New Roman" w:cs="Times New Roman"/>
          <w:sz w:val="28"/>
          <w:szCs w:val="28"/>
        </w:rPr>
        <w:t xml:space="preserve">5.3. </w:t>
      </w:r>
      <w:r w:rsidR="005A2CBA" w:rsidRPr="00030939">
        <w:rPr>
          <w:rFonts w:ascii="Times New Roman" w:hAnsi="Times New Roman" w:cs="Times New Roman"/>
          <w:sz w:val="28"/>
          <w:szCs w:val="28"/>
          <w:shd w:val="clear" w:color="auto" w:fill="FFFFFF"/>
        </w:rPr>
        <w:t>Рассмотрение заявления и принятие решения по нему осуществляется независимым экспертом</w:t>
      </w:r>
      <w:r w:rsidR="005A2CBA" w:rsidRPr="005A2CBA">
        <w:rPr>
          <w:rFonts w:ascii="Times New Roman" w:hAnsi="Times New Roman" w:cs="Times New Roman"/>
          <w:color w:val="000000"/>
          <w:sz w:val="28"/>
          <w:szCs w:val="28"/>
          <w:shd w:val="clear" w:color="auto" w:fill="FFFFFF"/>
        </w:rPr>
        <w:t>. Если независимый эксперт не может разрешить данное заявление, то решение по нему выносит жюри в присутствии участника Конкурса. При рассмотрении заявления жюри имеет право использовать только официальную видеозапись, заслушивать мнение судей и водителей, а также иные источники информации, способные помочь принятию решения</w:t>
      </w:r>
      <w:r w:rsidRPr="005A2CBA">
        <w:rPr>
          <w:rFonts w:ascii="Times New Roman" w:eastAsia="Times New Roman" w:hAnsi="Times New Roman" w:cs="Times New Roman"/>
          <w:sz w:val="28"/>
          <w:szCs w:val="28"/>
        </w:rPr>
        <w:t xml:space="preserve">. </w:t>
      </w:r>
    </w:p>
    <w:p w14:paraId="43EC9935" w14:textId="463F018C" w:rsidR="7F4937BE" w:rsidRPr="005A2CBA" w:rsidRDefault="7F4937BE" w:rsidP="7F4937BE">
      <w:pPr>
        <w:pStyle w:val="ae"/>
        <w:ind w:firstLine="709"/>
        <w:jc w:val="both"/>
        <w:rPr>
          <w:rFonts w:ascii="Times New Roman" w:eastAsia="Times New Roman" w:hAnsi="Times New Roman" w:cs="Times New Roman"/>
          <w:sz w:val="28"/>
          <w:szCs w:val="28"/>
        </w:rPr>
      </w:pPr>
      <w:r w:rsidRPr="005A2CBA">
        <w:rPr>
          <w:rFonts w:ascii="Times New Roman" w:eastAsia="Times New Roman" w:hAnsi="Times New Roman" w:cs="Times New Roman"/>
          <w:sz w:val="28"/>
          <w:szCs w:val="28"/>
        </w:rPr>
        <w:t xml:space="preserve">5.4. </w:t>
      </w:r>
      <w:r w:rsidR="005A2CBA" w:rsidRPr="005A2CBA">
        <w:rPr>
          <w:rFonts w:ascii="Times New Roman" w:hAnsi="Times New Roman" w:cs="Times New Roman"/>
          <w:color w:val="000000"/>
          <w:sz w:val="28"/>
          <w:szCs w:val="28"/>
          <w:shd w:val="clear" w:color="auto" w:fill="FFFFFF"/>
        </w:rPr>
        <w:t>Решение жюри является окончательным и не подлежит пересмотру</w:t>
      </w:r>
      <w:r w:rsidRPr="005A2CBA">
        <w:rPr>
          <w:rFonts w:ascii="Times New Roman" w:eastAsia="Times New Roman" w:hAnsi="Times New Roman" w:cs="Times New Roman"/>
          <w:sz w:val="28"/>
          <w:szCs w:val="28"/>
        </w:rPr>
        <w:t>.</w:t>
      </w:r>
    </w:p>
    <w:p w14:paraId="140B2E59" w14:textId="357CD871" w:rsidR="7F4937BE" w:rsidRDefault="7F4937BE" w:rsidP="7F4937BE">
      <w:pPr>
        <w:ind w:firstLine="709"/>
        <w:jc w:val="both"/>
        <w:rPr>
          <w:rFonts w:ascii="Times New Roman" w:hAnsi="Times New Roman" w:cs="Times New Roman"/>
          <w:sz w:val="28"/>
          <w:szCs w:val="28"/>
        </w:rPr>
      </w:pPr>
    </w:p>
    <w:p w14:paraId="1F72F646" w14:textId="77777777" w:rsidR="00522726" w:rsidRDefault="00522726">
      <w:pPr>
        <w:ind w:firstLine="709"/>
        <w:jc w:val="both"/>
        <w:rPr>
          <w:rFonts w:ascii="Times New Roman" w:hAnsi="Times New Roman" w:cs="Times New Roman"/>
          <w:sz w:val="28"/>
          <w:szCs w:val="28"/>
        </w:rPr>
      </w:pPr>
    </w:p>
    <w:sectPr w:rsidR="00522726">
      <w:headerReference w:type="default" r:id="rId8"/>
      <w:headerReference w:type="first" r:id="rId9"/>
      <w:pgSz w:w="11906" w:h="16838"/>
      <w:pgMar w:top="1134" w:right="567" w:bottom="1134" w:left="1134" w:header="72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01A3AE" w14:textId="77777777" w:rsidR="001744F7" w:rsidRDefault="001744F7">
      <w:r>
        <w:separator/>
      </w:r>
    </w:p>
  </w:endnote>
  <w:endnote w:type="continuationSeparator" w:id="0">
    <w:p w14:paraId="2FED92DA" w14:textId="77777777" w:rsidR="001744F7" w:rsidRDefault="00174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auto"/>
    <w:pitch w:val="variable"/>
  </w:font>
  <w:font w:name="Arial">
    <w:panose1 w:val="020B0604020202020204"/>
    <w:charset w:val="CC"/>
    <w:family w:val="swiss"/>
    <w:pitch w:val="variable"/>
    <w:sig w:usb0="E0002AFF" w:usb1="C0007843" w:usb2="00000009" w:usb3="00000000" w:csb0="000001FF" w:csb1="00000000"/>
  </w:font>
  <w:font w:name="OpenSymbol;Arial Unicode MS">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StarSymbol;Arial Unicode MS">
    <w:panose1 w:val="00000000000000000000"/>
    <w:charset w:val="00"/>
    <w:family w:val="roman"/>
    <w:notTrueType/>
    <w:pitch w:val="default"/>
  </w:font>
  <w:font w:name="Times New Roman CYR">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webkit-standard">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FA7433" w14:textId="77777777" w:rsidR="001744F7" w:rsidRDefault="001744F7">
      <w:r>
        <w:separator/>
      </w:r>
    </w:p>
  </w:footnote>
  <w:footnote w:type="continuationSeparator" w:id="0">
    <w:p w14:paraId="29C29132" w14:textId="77777777" w:rsidR="001744F7" w:rsidRDefault="001744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43C9D7" w14:textId="77777777" w:rsidR="00522726" w:rsidRDefault="00656396">
    <w:pPr>
      <w:pStyle w:val="a9"/>
    </w:pPr>
    <w:r>
      <w:rPr>
        <w:noProof/>
        <w:lang w:eastAsia="ru-RU"/>
      </w:rPr>
      <mc:AlternateContent>
        <mc:Choice Requires="wps">
          <w:drawing>
            <wp:anchor distT="0" distB="0" distL="0" distR="0" simplePos="0" relativeHeight="5" behindDoc="0" locked="0" layoutInCell="1" allowOverlap="1" wp14:anchorId="609219B8" wp14:editId="07777777">
              <wp:simplePos x="0" y="0"/>
              <wp:positionH relativeFrom="margin">
                <wp:align>center</wp:align>
              </wp:positionH>
              <wp:positionV relativeFrom="paragraph">
                <wp:posOffset>635</wp:posOffset>
              </wp:positionV>
              <wp:extent cx="85725" cy="177165"/>
              <wp:effectExtent l="0" t="0" r="0" b="0"/>
              <wp:wrapSquare wrapText="largest"/>
              <wp:docPr id="1" name="Frame1"/>
              <wp:cNvGraphicFramePr/>
              <a:graphic xmlns:a="http://schemas.openxmlformats.org/drawingml/2006/main">
                <a:graphicData uri="http://schemas.microsoft.com/office/word/2010/wordprocessingShape">
                  <wps:wsp>
                    <wps:cNvSpPr txBox="1"/>
                    <wps:spPr>
                      <a:xfrm>
                        <a:off x="0" y="0"/>
                        <a:ext cx="85725" cy="177165"/>
                      </a:xfrm>
                      <a:prstGeom prst="rect">
                        <a:avLst/>
                      </a:prstGeom>
                      <a:solidFill>
                        <a:srgbClr val="FFFFFF">
                          <a:alpha val="0"/>
                        </a:srgbClr>
                      </a:solidFill>
                    </wps:spPr>
                    <wps:txbx>
                      <w:txbxContent>
                        <w:p w14:paraId="253FD184" w14:textId="5A385519" w:rsidR="00522726" w:rsidRDefault="00656396">
                          <w:pPr>
                            <w:pStyle w:val="a9"/>
                            <w:rPr>
                              <w:rStyle w:val="a3"/>
                            </w:rPr>
                          </w:pPr>
                          <w:r>
                            <w:rPr>
                              <w:rStyle w:val="a3"/>
                            </w:rPr>
                            <w:fldChar w:fldCharType="begin"/>
                          </w:r>
                          <w:r>
                            <w:rPr>
                              <w:rStyle w:val="a3"/>
                            </w:rPr>
                            <w:instrText>PAGE</w:instrText>
                          </w:r>
                          <w:r>
                            <w:rPr>
                              <w:rStyle w:val="a3"/>
                            </w:rPr>
                            <w:fldChar w:fldCharType="separate"/>
                          </w:r>
                          <w:r w:rsidR="00177E9F">
                            <w:rPr>
                              <w:rStyle w:val="a3"/>
                              <w:noProof/>
                            </w:rPr>
                            <w:t>5</w:t>
                          </w:r>
                          <w:r>
                            <w:rPr>
                              <w:rStyle w:val="a3"/>
                            </w:rPr>
                            <w:fldChar w:fldCharType="end"/>
                          </w:r>
                        </w:p>
                      </w:txbxContent>
                    </wps:txbx>
                    <wps:bodyPr lIns="0" tIns="0" rIns="0" bIns="0" anchor="t">
                      <a:noAutofit/>
                    </wps:bodyPr>
                  </wps:wsp>
                </a:graphicData>
              </a:graphic>
            </wp:anchor>
          </w:drawing>
        </mc:Choice>
        <mc:Fallback>
          <w:pict>
            <v:shapetype w14:anchorId="609219B8" id="_x0000_t202" coordsize="21600,21600" o:spt="202" path="m,l,21600r21600,l21600,xe">
              <v:stroke joinstyle="miter"/>
              <v:path gradientshapeok="t" o:connecttype="rect"/>
            </v:shapetype>
            <v:shape id="Frame1" o:spid="_x0000_s1026" type="#_x0000_t202" style="position:absolute;margin-left:0;margin-top:.05pt;width:6.75pt;height:13.95pt;z-index:5;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" stroked="f">
              <v:fill opacity="0"/>
              <v:textbox inset="0,0,0,0">
                <w:txbxContent>
                  <w:p w14:paraId="253FD184" w14:textId="5A385519" w:rsidR="00522726" w:rsidRDefault="00656396">
                    <w:pPr>
                      <w:pStyle w:val="a9"/>
                      <w:rPr>
                        <w:rStyle w:val="a3"/>
                      </w:rPr>
                    </w:pPr>
                    <w:r>
                      <w:rPr>
                        <w:rStyle w:val="a3"/>
                      </w:rPr>
                      <w:fldChar w:fldCharType="begin"/>
                    </w:r>
                    <w:r>
                      <w:rPr>
                        <w:rStyle w:val="a3"/>
                      </w:rPr>
                      <w:instrText>PAGE</w:instrText>
                    </w:r>
                    <w:r>
                      <w:rPr>
                        <w:rStyle w:val="a3"/>
                      </w:rPr>
                      <w:fldChar w:fldCharType="separate"/>
                    </w:r>
                    <w:r w:rsidR="00177E9F">
                      <w:rPr>
                        <w:rStyle w:val="a3"/>
                        <w:noProof/>
                      </w:rPr>
                      <w:t>5</w:t>
                    </w:r>
                    <w:r>
                      <w:rPr>
                        <w:rStyle w:val="a3"/>
                      </w:rPr>
                      <w:fldChar w:fldCharType="end"/>
                    </w:r>
                  </w:p>
                </w:txbxContent>
              </v:textbox>
              <w10:wrap type="square" side="largest"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CE6F91" w14:textId="77777777" w:rsidR="00522726" w:rsidRDefault="0052272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B27F9"/>
    <w:multiLevelType w:val="hybridMultilevel"/>
    <w:tmpl w:val="5BC876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AA113B"/>
    <w:multiLevelType w:val="multilevel"/>
    <w:tmpl w:val="92A0797C"/>
    <w:lvl w:ilvl="0">
      <w:start w:val="1"/>
      <w:numFmt w:val="bullet"/>
      <w:lvlText w:val=""/>
      <w:lvlJc w:val="left"/>
      <w:pPr>
        <w:ind w:left="1429" w:hanging="360"/>
      </w:pPr>
      <w:rPr>
        <w:rFonts w:ascii="Symbol" w:hAnsi="Symbol" w:cs="Symbol" w:hint="default"/>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643094"/>
    <w:multiLevelType w:val="multilevel"/>
    <w:tmpl w:val="B3A8E4CE"/>
    <w:lvl w:ilvl="0">
      <w:start w:val="1"/>
      <w:numFmt w:val="bullet"/>
      <w:lvlText w:val=""/>
      <w:lvlJc w:val="left"/>
      <w:pPr>
        <w:ind w:left="1146" w:hanging="360"/>
      </w:pPr>
      <w:rPr>
        <w:rFonts w:ascii="Symbol" w:hAnsi="Symbol" w:cs="Symbol" w:hint="default"/>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2E08FC"/>
    <w:multiLevelType w:val="multilevel"/>
    <w:tmpl w:val="A140C696"/>
    <w:lvl w:ilvl="0">
      <w:start w:val="1"/>
      <w:numFmt w:val="bullet"/>
      <w:lvlText w:val=""/>
      <w:lvlJc w:val="left"/>
      <w:pPr>
        <w:ind w:left="1146" w:hanging="360"/>
      </w:pPr>
      <w:rPr>
        <w:rFonts w:ascii="Symbol" w:hAnsi="Symbol" w:cs="Symbol" w:hint="default"/>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CD46FA"/>
    <w:multiLevelType w:val="multilevel"/>
    <w:tmpl w:val="705AAF0E"/>
    <w:lvl w:ilvl="0">
      <w:start w:val="1"/>
      <w:numFmt w:val="none"/>
      <w:pStyle w:val="1"/>
      <w:suff w:val="nothing"/>
      <w:lvlText w:val=""/>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B9F2C17"/>
    <w:multiLevelType w:val="multilevel"/>
    <w:tmpl w:val="3C12DA9C"/>
    <w:lvl w:ilvl="0">
      <w:start w:val="1"/>
      <w:numFmt w:val="bullet"/>
      <w:lvlText w:val=""/>
      <w:lvlJc w:val="left"/>
      <w:pPr>
        <w:ind w:left="1146" w:hanging="360"/>
      </w:pPr>
      <w:rPr>
        <w:rFonts w:ascii="Symbol" w:hAnsi="Symbol" w:cs="Symbol" w:hint="default"/>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3"/>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0E64762"/>
    <w:rsid w:val="00030939"/>
    <w:rsid w:val="000F1E63"/>
    <w:rsid w:val="00112895"/>
    <w:rsid w:val="001168FE"/>
    <w:rsid w:val="001744F7"/>
    <w:rsid w:val="00177E9F"/>
    <w:rsid w:val="001C1815"/>
    <w:rsid w:val="00201D54"/>
    <w:rsid w:val="00314D8D"/>
    <w:rsid w:val="00315909"/>
    <w:rsid w:val="00387784"/>
    <w:rsid w:val="004D6BF1"/>
    <w:rsid w:val="00522726"/>
    <w:rsid w:val="005A2CBA"/>
    <w:rsid w:val="005A75F5"/>
    <w:rsid w:val="005C4641"/>
    <w:rsid w:val="00656396"/>
    <w:rsid w:val="006C3BAE"/>
    <w:rsid w:val="007A6281"/>
    <w:rsid w:val="0080301A"/>
    <w:rsid w:val="00856705"/>
    <w:rsid w:val="009149D1"/>
    <w:rsid w:val="00955157"/>
    <w:rsid w:val="00A417D5"/>
    <w:rsid w:val="00A433D9"/>
    <w:rsid w:val="00AB0CFF"/>
    <w:rsid w:val="00BE5928"/>
    <w:rsid w:val="00C0415E"/>
    <w:rsid w:val="00CE1BE0"/>
    <w:rsid w:val="00D77227"/>
    <w:rsid w:val="00D81387"/>
    <w:rsid w:val="00E35F2F"/>
    <w:rsid w:val="00ED66D8"/>
    <w:rsid w:val="00F565A4"/>
    <w:rsid w:val="00FB03C5"/>
    <w:rsid w:val="40E64762"/>
    <w:rsid w:val="428B9990"/>
    <w:rsid w:val="5C4C0589"/>
    <w:rsid w:val="6FADD684"/>
    <w:rsid w:val="7F4937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70CFB"/>
  <w15:docId w15:val="{6EC07E01-C1E8-42BA-AF66-228E07B2E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DejaVu Sans" w:hAnsi="Times New Roman" w:cs="DejaVu Sans"/>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rial" w:eastAsia="Times New Roman" w:hAnsi="Arial" w:cs="Arial"/>
      <w:sz w:val="24"/>
      <w:szCs w:val="20"/>
      <w:lang w:val="ru-RU" w:bidi="ar-SA"/>
    </w:rPr>
  </w:style>
  <w:style w:type="paragraph" w:styleId="1">
    <w:name w:val="heading 1"/>
    <w:basedOn w:val="a"/>
    <w:next w:val="a"/>
    <w:qFormat/>
    <w:pPr>
      <w:keepNext/>
      <w:numPr>
        <w:numId w:val="1"/>
      </w:numPr>
      <w:jc w:val="right"/>
      <w:outlineLvl w:val="0"/>
    </w:pPr>
    <w:rPr>
      <w:sz w:val="28"/>
    </w:rPr>
  </w:style>
  <w:style w:type="paragraph" w:styleId="2">
    <w:name w:val="heading 2"/>
    <w:basedOn w:val="a"/>
    <w:next w:val="a"/>
    <w:qFormat/>
    <w:pPr>
      <w:keepNext/>
      <w:numPr>
        <w:ilvl w:val="1"/>
        <w:numId w:val="1"/>
      </w:numPr>
      <w:ind w:firstLine="6521"/>
      <w:jc w:val="center"/>
      <w:outlineLvl w:val="1"/>
    </w:pPr>
    <w:rPr>
      <w:sz w:val="28"/>
    </w:rPr>
  </w:style>
  <w:style w:type="paragraph" w:styleId="3">
    <w:name w:val="heading 3"/>
    <w:basedOn w:val="a"/>
    <w:next w:val="a"/>
    <w:qFormat/>
    <w:pPr>
      <w:keepNext/>
      <w:numPr>
        <w:ilvl w:val="2"/>
        <w:numId w:val="1"/>
      </w:numPr>
      <w:ind w:firstLine="4820"/>
      <w:jc w:val="center"/>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Symbol" w:hAnsi="Symbol" w:cs="OpenSymbol;Arial Unicode MS"/>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cs="Symbol"/>
      <w:sz w:val="18"/>
    </w:rPr>
  </w:style>
  <w:style w:type="character" w:customStyle="1" w:styleId="WW8Num3z0">
    <w:name w:val="WW8Num3z0"/>
    <w:qFormat/>
    <w:rPr>
      <w:rFonts w:ascii="Wingdings 2" w:hAnsi="Wingdings 2" w:cs="StarSymbol;Arial Unicode MS"/>
      <w:sz w:val="18"/>
      <w:szCs w:val="18"/>
    </w:rPr>
  </w:style>
  <w:style w:type="character" w:customStyle="1" w:styleId="WW8Num4z0">
    <w:name w:val="WW8Num4z0"/>
    <w:qFormat/>
    <w:rPr>
      <w:rFonts w:ascii="Symbol" w:hAnsi="Symbol" w:cs="Symbol"/>
      <w:sz w:val="28"/>
      <w:szCs w:val="28"/>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rPr>
      <w:rFonts w:ascii="Symbol" w:hAnsi="Symbol" w:cs="Symbol"/>
      <w:sz w:val="28"/>
      <w:szCs w:val="28"/>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rFonts w:ascii="Symbol" w:hAnsi="Symbol" w:cs="Symbol"/>
      <w:sz w:val="28"/>
      <w:szCs w:val="28"/>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0">
    <w:name w:val="WW8Num7z0"/>
    <w:qFormat/>
  </w:style>
  <w:style w:type="character" w:customStyle="1" w:styleId="WW8Num8z0">
    <w:name w:val="WW8Num8z0"/>
    <w:qFormat/>
    <w:rPr>
      <w:rFonts w:ascii="Times New Roman" w:hAnsi="Times New Roman" w:cs="Times New Roman"/>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9z1">
    <w:name w:val="WW8Num9z1"/>
    <w:qFormat/>
    <w:rPr>
      <w:rFonts w:ascii="Courier New" w:hAnsi="Courier New" w:cs="Courier New"/>
    </w:rPr>
  </w:style>
  <w:style w:type="character" w:customStyle="1" w:styleId="WW8Num9z3">
    <w:name w:val="WW8Num9z3"/>
    <w:qFormat/>
    <w:rPr>
      <w:rFonts w:ascii="Symbol" w:hAnsi="Symbol" w:cs="Symbol"/>
    </w:rPr>
  </w:style>
  <w:style w:type="character" w:customStyle="1" w:styleId="WW8Num10z0">
    <w:name w:val="WW8Num10z0"/>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2z0">
    <w:name w:val="WW8Num12z0"/>
    <w:qFormat/>
    <w:rPr>
      <w:rFonts w:ascii="Symbol" w:hAnsi="Symbol" w:cs="Symbol"/>
      <w:sz w:val="18"/>
      <w:szCs w:val="18"/>
    </w:rPr>
  </w:style>
  <w:style w:type="character" w:customStyle="1" w:styleId="WW8Num12z1">
    <w:name w:val="WW8Num12z1"/>
    <w:qFormat/>
    <w:rPr>
      <w:rFonts w:ascii="Wingdings 2" w:hAnsi="Wingdings 2" w:cs="StarSymbol;Arial Unicode MS"/>
      <w:sz w:val="18"/>
      <w:szCs w:val="18"/>
    </w:rPr>
  </w:style>
  <w:style w:type="character" w:customStyle="1" w:styleId="WW8Num13z0">
    <w:name w:val="WW8Num13z0"/>
    <w:qFormat/>
  </w:style>
  <w:style w:type="character" w:customStyle="1" w:styleId="WW8Num14z0">
    <w:name w:val="WW8Num14z0"/>
    <w:qFormat/>
    <w:rPr>
      <w:rFonts w:ascii="Symbol" w:hAnsi="Symbol" w:cs="Symbol"/>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5z0">
    <w:name w:val="WW8Num15z0"/>
    <w:qFormat/>
  </w:style>
  <w:style w:type="character" w:customStyle="1" w:styleId="WW8Num16z0">
    <w:name w:val="WW8Num16z0"/>
    <w:qFormat/>
    <w:rPr>
      <w:rFonts w:ascii="Wingdings 2" w:hAnsi="Wingdings 2" w:cs="StarSymbol;Arial Unicode MS"/>
      <w:sz w:val="18"/>
      <w:szCs w:val="18"/>
    </w:rPr>
  </w:style>
  <w:style w:type="character" w:customStyle="1" w:styleId="WW8Num17z0">
    <w:name w:val="WW8Num17z0"/>
    <w:qFormat/>
    <w:rPr>
      <w:rFonts w:ascii="Symbol" w:hAnsi="Symbol" w:cs="Symbol"/>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8z0">
    <w:name w:val="WW8Num18z0"/>
    <w:qFormat/>
    <w:rPr>
      <w:rFonts w:ascii="Symbol" w:hAnsi="Symbol" w:cs="Symbol"/>
      <w:sz w:val="28"/>
      <w:szCs w:val="28"/>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style>
  <w:style w:type="character" w:customStyle="1" w:styleId="WW8Num20z0">
    <w:name w:val="WW8Num20z0"/>
    <w:qFormat/>
    <w:rPr>
      <w:rFonts w:ascii="Symbol" w:hAnsi="Symbol" w:cs="Symbol"/>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1z0">
    <w:name w:val="WW8Num21z0"/>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styleId="a3">
    <w:name w:val="page number"/>
    <w:basedOn w:val="a0"/>
  </w:style>
  <w:style w:type="character" w:customStyle="1" w:styleId="StrongEmphasis">
    <w:name w:val="Strong Emphasis"/>
    <w:qFormat/>
    <w:rPr>
      <w:b/>
      <w:bCs/>
    </w:rPr>
  </w:style>
  <w:style w:type="character" w:styleId="a4">
    <w:name w:val="annotation reference"/>
    <w:qFormat/>
    <w:rPr>
      <w:sz w:val="16"/>
      <w:szCs w:val="16"/>
    </w:rPr>
  </w:style>
  <w:style w:type="character" w:customStyle="1" w:styleId="a5">
    <w:name w:val="Основной текст Знак"/>
    <w:qFormat/>
    <w:rPr>
      <w:rFonts w:ascii="Times New Roman CYR" w:eastAsia="Times New Roman CYR" w:hAnsi="Times New Roman CYR" w:cs="Times New Roman CYR"/>
      <w:sz w:val="24"/>
      <w:szCs w:val="24"/>
      <w:lang w:bidi="ru-RU"/>
    </w:rPr>
  </w:style>
  <w:style w:type="character" w:customStyle="1" w:styleId="InternetLink">
    <w:name w:val="Internet Link"/>
    <w:rPr>
      <w:color w:val="0000FF"/>
      <w:u w:val="single"/>
    </w:rPr>
  </w:style>
  <w:style w:type="paragraph" w:customStyle="1" w:styleId="Heading">
    <w:name w:val="Heading"/>
    <w:basedOn w:val="a"/>
    <w:next w:val="a6"/>
    <w:qFormat/>
    <w:pPr>
      <w:keepNext/>
      <w:spacing w:before="240" w:after="120"/>
    </w:pPr>
    <w:rPr>
      <w:rFonts w:eastAsia="DejaVu Sans" w:cs="DejaVu Sans"/>
      <w:sz w:val="28"/>
      <w:szCs w:val="28"/>
    </w:rPr>
  </w:style>
  <w:style w:type="paragraph" w:styleId="a6">
    <w:name w:val="Body Text"/>
    <w:basedOn w:val="a"/>
    <w:pPr>
      <w:widowControl w:val="0"/>
      <w:suppressAutoHyphens/>
      <w:autoSpaceDE w:val="0"/>
      <w:spacing w:after="120"/>
    </w:pPr>
    <w:rPr>
      <w:rFonts w:ascii="Times New Roman CYR" w:eastAsia="Times New Roman CYR" w:hAnsi="Times New Roman CYR" w:cs="Times New Roman CYR"/>
      <w:szCs w:val="24"/>
      <w:lang w:bidi="ru-RU"/>
    </w:rPr>
  </w:style>
  <w:style w:type="paragraph" w:styleId="a7">
    <w:name w:val="List"/>
    <w:basedOn w:val="a6"/>
  </w:style>
  <w:style w:type="paragraph" w:styleId="a8">
    <w:name w:val="caption"/>
    <w:basedOn w:val="a"/>
    <w:qFormat/>
    <w:pPr>
      <w:suppressLineNumbers/>
      <w:spacing w:before="120" w:after="120"/>
    </w:pPr>
    <w:rPr>
      <w:i/>
      <w:iCs/>
      <w:szCs w:val="24"/>
    </w:rPr>
  </w:style>
  <w:style w:type="paragraph" w:customStyle="1" w:styleId="Index">
    <w:name w:val="Index"/>
    <w:basedOn w:val="a"/>
    <w:qFormat/>
    <w:pPr>
      <w:suppressLineNumbers/>
    </w:pPr>
  </w:style>
  <w:style w:type="paragraph" w:styleId="a9">
    <w:name w:val="header"/>
    <w:basedOn w:val="a"/>
    <w:pPr>
      <w:tabs>
        <w:tab w:val="center" w:pos="4536"/>
        <w:tab w:val="right" w:pos="9072"/>
      </w:tabs>
    </w:pPr>
  </w:style>
  <w:style w:type="paragraph" w:customStyle="1" w:styleId="aa">
    <w:name w:val="Содержимое таблицы"/>
    <w:basedOn w:val="a"/>
    <w:qFormat/>
    <w:pPr>
      <w:widowControl w:val="0"/>
      <w:suppressLineNumbers/>
      <w:suppressAutoHyphens/>
    </w:pPr>
    <w:rPr>
      <w:rFonts w:eastAsia="Lucida Sans Unicode"/>
      <w:kern w:val="2"/>
      <w:sz w:val="20"/>
      <w:szCs w:val="24"/>
    </w:rPr>
  </w:style>
  <w:style w:type="paragraph" w:styleId="ab">
    <w:name w:val="annotation text"/>
    <w:basedOn w:val="a"/>
    <w:qFormat/>
    <w:rPr>
      <w:sz w:val="20"/>
    </w:rPr>
  </w:style>
  <w:style w:type="paragraph" w:styleId="ac">
    <w:name w:val="annotation subject"/>
    <w:basedOn w:val="ab"/>
    <w:next w:val="ab"/>
    <w:qFormat/>
    <w:rPr>
      <w:b/>
      <w:bCs/>
    </w:rPr>
  </w:style>
  <w:style w:type="paragraph" w:styleId="ad">
    <w:name w:val="Balloon Text"/>
    <w:basedOn w:val="a"/>
    <w:qFormat/>
    <w:rPr>
      <w:rFonts w:ascii="Tahoma" w:hAnsi="Tahoma" w:cs="Tahoma"/>
      <w:sz w:val="16"/>
      <w:szCs w:val="16"/>
    </w:rPr>
  </w:style>
  <w:style w:type="paragraph" w:styleId="ae">
    <w:name w:val="No Spacing"/>
    <w:qFormat/>
    <w:rPr>
      <w:rFonts w:ascii="Calibri" w:eastAsia="Calibri" w:hAnsi="Calibri" w:cs="Calibri"/>
      <w:sz w:val="22"/>
      <w:szCs w:val="22"/>
      <w:lang w:val="ru-RU" w:bidi="ar-SA"/>
    </w:rPr>
  </w:style>
  <w:style w:type="paragraph" w:styleId="af">
    <w:name w:val="Revision"/>
    <w:qFormat/>
    <w:rPr>
      <w:rFonts w:ascii="Arial" w:eastAsia="Times New Roman" w:hAnsi="Arial" w:cs="Arial"/>
      <w:sz w:val="24"/>
      <w:szCs w:val="20"/>
      <w:lang w:val="ru-RU"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a"/>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paragraph" w:styleId="af0">
    <w:name w:val="List Paragraph"/>
    <w:basedOn w:val="a"/>
    <w:uiPriority w:val="34"/>
    <w:qFormat/>
    <w:rsid w:val="001C18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719347">
      <w:bodyDiv w:val="1"/>
      <w:marLeft w:val="0"/>
      <w:marRight w:val="0"/>
      <w:marTop w:val="0"/>
      <w:marBottom w:val="0"/>
      <w:divBdr>
        <w:top w:val="none" w:sz="0" w:space="0" w:color="auto"/>
        <w:left w:val="none" w:sz="0" w:space="0" w:color="auto"/>
        <w:bottom w:val="none" w:sz="0" w:space="0" w:color="auto"/>
        <w:right w:val="none" w:sz="0" w:space="0" w:color="auto"/>
      </w:divBdr>
      <w:divsChild>
        <w:div w:id="566041021">
          <w:marLeft w:val="0"/>
          <w:marRight w:val="0"/>
          <w:marTop w:val="0"/>
          <w:marBottom w:val="0"/>
          <w:divBdr>
            <w:top w:val="none" w:sz="0" w:space="0" w:color="auto"/>
            <w:left w:val="none" w:sz="0" w:space="0" w:color="auto"/>
            <w:bottom w:val="none" w:sz="0" w:space="0" w:color="auto"/>
            <w:right w:val="none" w:sz="0" w:space="0" w:color="auto"/>
          </w:divBdr>
        </w:div>
        <w:div w:id="1976639991">
          <w:marLeft w:val="0"/>
          <w:marRight w:val="0"/>
          <w:marTop w:val="0"/>
          <w:marBottom w:val="0"/>
          <w:divBdr>
            <w:top w:val="none" w:sz="0" w:space="0" w:color="auto"/>
            <w:left w:val="none" w:sz="0" w:space="0" w:color="auto"/>
            <w:bottom w:val="none" w:sz="0" w:space="0" w:color="auto"/>
            <w:right w:val="none" w:sz="0" w:space="0" w:color="auto"/>
          </w:divBdr>
        </w:div>
      </w:divsChild>
    </w:div>
    <w:div w:id="486674966">
      <w:bodyDiv w:val="1"/>
      <w:marLeft w:val="0"/>
      <w:marRight w:val="0"/>
      <w:marTop w:val="0"/>
      <w:marBottom w:val="0"/>
      <w:divBdr>
        <w:top w:val="none" w:sz="0" w:space="0" w:color="auto"/>
        <w:left w:val="none" w:sz="0" w:space="0" w:color="auto"/>
        <w:bottom w:val="none" w:sz="0" w:space="0" w:color="auto"/>
        <w:right w:val="none" w:sz="0" w:space="0" w:color="auto"/>
      </w:divBdr>
      <w:divsChild>
        <w:div w:id="1843203853">
          <w:marLeft w:val="0"/>
          <w:marRight w:val="0"/>
          <w:marTop w:val="0"/>
          <w:marBottom w:val="0"/>
          <w:divBdr>
            <w:top w:val="none" w:sz="0" w:space="0" w:color="auto"/>
            <w:left w:val="none" w:sz="0" w:space="0" w:color="auto"/>
            <w:bottom w:val="none" w:sz="0" w:space="0" w:color="auto"/>
            <w:right w:val="none" w:sz="0" w:space="0" w:color="auto"/>
          </w:divBdr>
        </w:div>
        <w:div w:id="1961180031">
          <w:marLeft w:val="0"/>
          <w:marRight w:val="0"/>
          <w:marTop w:val="0"/>
          <w:marBottom w:val="0"/>
          <w:divBdr>
            <w:top w:val="none" w:sz="0" w:space="0" w:color="auto"/>
            <w:left w:val="none" w:sz="0" w:space="0" w:color="auto"/>
            <w:bottom w:val="none" w:sz="0" w:space="0" w:color="auto"/>
            <w:right w:val="none" w:sz="0" w:space="0" w:color="auto"/>
          </w:divBdr>
        </w:div>
        <w:div w:id="574510448">
          <w:marLeft w:val="0"/>
          <w:marRight w:val="0"/>
          <w:marTop w:val="0"/>
          <w:marBottom w:val="0"/>
          <w:divBdr>
            <w:top w:val="none" w:sz="0" w:space="0" w:color="auto"/>
            <w:left w:val="none" w:sz="0" w:space="0" w:color="auto"/>
            <w:bottom w:val="none" w:sz="0" w:space="0" w:color="auto"/>
            <w:right w:val="none" w:sz="0" w:space="0" w:color="auto"/>
          </w:divBdr>
        </w:div>
        <w:div w:id="1338844906">
          <w:marLeft w:val="0"/>
          <w:marRight w:val="0"/>
          <w:marTop w:val="0"/>
          <w:marBottom w:val="0"/>
          <w:divBdr>
            <w:top w:val="none" w:sz="0" w:space="0" w:color="auto"/>
            <w:left w:val="none" w:sz="0" w:space="0" w:color="auto"/>
            <w:bottom w:val="none" w:sz="0" w:space="0" w:color="auto"/>
            <w:right w:val="none" w:sz="0" w:space="0" w:color="auto"/>
          </w:divBdr>
        </w:div>
        <w:div w:id="1653176812">
          <w:marLeft w:val="0"/>
          <w:marRight w:val="0"/>
          <w:marTop w:val="0"/>
          <w:marBottom w:val="0"/>
          <w:divBdr>
            <w:top w:val="none" w:sz="0" w:space="0" w:color="auto"/>
            <w:left w:val="none" w:sz="0" w:space="0" w:color="auto"/>
            <w:bottom w:val="none" w:sz="0" w:space="0" w:color="auto"/>
            <w:right w:val="none" w:sz="0" w:space="0" w:color="auto"/>
          </w:divBdr>
        </w:div>
        <w:div w:id="214126478">
          <w:marLeft w:val="0"/>
          <w:marRight w:val="0"/>
          <w:marTop w:val="0"/>
          <w:marBottom w:val="0"/>
          <w:divBdr>
            <w:top w:val="none" w:sz="0" w:space="0" w:color="auto"/>
            <w:left w:val="none" w:sz="0" w:space="0" w:color="auto"/>
            <w:bottom w:val="none" w:sz="0" w:space="0" w:color="auto"/>
            <w:right w:val="none" w:sz="0" w:space="0" w:color="auto"/>
          </w:divBdr>
        </w:div>
        <w:div w:id="231544815">
          <w:marLeft w:val="0"/>
          <w:marRight w:val="0"/>
          <w:marTop w:val="0"/>
          <w:marBottom w:val="0"/>
          <w:divBdr>
            <w:top w:val="none" w:sz="0" w:space="0" w:color="auto"/>
            <w:left w:val="none" w:sz="0" w:space="0" w:color="auto"/>
            <w:bottom w:val="none" w:sz="0" w:space="0" w:color="auto"/>
            <w:right w:val="none" w:sz="0" w:space="0" w:color="auto"/>
          </w:divBdr>
        </w:div>
        <w:div w:id="752168609">
          <w:marLeft w:val="0"/>
          <w:marRight w:val="0"/>
          <w:marTop w:val="0"/>
          <w:marBottom w:val="0"/>
          <w:divBdr>
            <w:top w:val="none" w:sz="0" w:space="0" w:color="auto"/>
            <w:left w:val="none" w:sz="0" w:space="0" w:color="auto"/>
            <w:bottom w:val="none" w:sz="0" w:space="0" w:color="auto"/>
            <w:right w:val="none" w:sz="0" w:space="0" w:color="auto"/>
          </w:divBdr>
        </w:div>
        <w:div w:id="1557357899">
          <w:marLeft w:val="0"/>
          <w:marRight w:val="0"/>
          <w:marTop w:val="0"/>
          <w:marBottom w:val="0"/>
          <w:divBdr>
            <w:top w:val="none" w:sz="0" w:space="0" w:color="auto"/>
            <w:left w:val="none" w:sz="0" w:space="0" w:color="auto"/>
            <w:bottom w:val="none" w:sz="0" w:space="0" w:color="auto"/>
            <w:right w:val="none" w:sz="0" w:space="0" w:color="auto"/>
          </w:divBdr>
        </w:div>
        <w:div w:id="207495235">
          <w:marLeft w:val="0"/>
          <w:marRight w:val="0"/>
          <w:marTop w:val="0"/>
          <w:marBottom w:val="0"/>
          <w:divBdr>
            <w:top w:val="none" w:sz="0" w:space="0" w:color="auto"/>
            <w:left w:val="none" w:sz="0" w:space="0" w:color="auto"/>
            <w:bottom w:val="none" w:sz="0" w:space="0" w:color="auto"/>
            <w:right w:val="none" w:sz="0" w:space="0" w:color="auto"/>
          </w:divBdr>
        </w:div>
        <w:div w:id="1323663046">
          <w:marLeft w:val="0"/>
          <w:marRight w:val="0"/>
          <w:marTop w:val="0"/>
          <w:marBottom w:val="0"/>
          <w:divBdr>
            <w:top w:val="none" w:sz="0" w:space="0" w:color="auto"/>
            <w:left w:val="none" w:sz="0" w:space="0" w:color="auto"/>
            <w:bottom w:val="none" w:sz="0" w:space="0" w:color="auto"/>
            <w:right w:val="none" w:sz="0" w:space="0" w:color="auto"/>
          </w:divBdr>
        </w:div>
      </w:divsChild>
    </w:div>
    <w:div w:id="795829510">
      <w:bodyDiv w:val="1"/>
      <w:marLeft w:val="0"/>
      <w:marRight w:val="0"/>
      <w:marTop w:val="0"/>
      <w:marBottom w:val="0"/>
      <w:divBdr>
        <w:top w:val="none" w:sz="0" w:space="0" w:color="auto"/>
        <w:left w:val="none" w:sz="0" w:space="0" w:color="auto"/>
        <w:bottom w:val="none" w:sz="0" w:space="0" w:color="auto"/>
        <w:right w:val="none" w:sz="0" w:space="0" w:color="auto"/>
      </w:divBdr>
      <w:divsChild>
        <w:div w:id="1871647167">
          <w:marLeft w:val="0"/>
          <w:marRight w:val="0"/>
          <w:marTop w:val="0"/>
          <w:marBottom w:val="0"/>
          <w:divBdr>
            <w:top w:val="none" w:sz="0" w:space="0" w:color="auto"/>
            <w:left w:val="none" w:sz="0" w:space="0" w:color="auto"/>
            <w:bottom w:val="none" w:sz="0" w:space="0" w:color="auto"/>
            <w:right w:val="none" w:sz="0" w:space="0" w:color="auto"/>
          </w:divBdr>
        </w:div>
        <w:div w:id="1518229771">
          <w:marLeft w:val="0"/>
          <w:marRight w:val="0"/>
          <w:marTop w:val="0"/>
          <w:marBottom w:val="0"/>
          <w:divBdr>
            <w:top w:val="none" w:sz="0" w:space="0" w:color="auto"/>
            <w:left w:val="none" w:sz="0" w:space="0" w:color="auto"/>
            <w:bottom w:val="none" w:sz="0" w:space="0" w:color="auto"/>
            <w:right w:val="none" w:sz="0" w:space="0" w:color="auto"/>
          </w:divBdr>
        </w:div>
      </w:divsChild>
    </w:div>
    <w:div w:id="1579056446">
      <w:bodyDiv w:val="1"/>
      <w:marLeft w:val="0"/>
      <w:marRight w:val="0"/>
      <w:marTop w:val="0"/>
      <w:marBottom w:val="0"/>
      <w:divBdr>
        <w:top w:val="none" w:sz="0" w:space="0" w:color="auto"/>
        <w:left w:val="none" w:sz="0" w:space="0" w:color="auto"/>
        <w:bottom w:val="none" w:sz="0" w:space="0" w:color="auto"/>
        <w:right w:val="none" w:sz="0" w:space="0" w:color="auto"/>
      </w:divBdr>
      <w:divsChild>
        <w:div w:id="163047606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bestdriver-rf.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1922</Words>
  <Characters>10956</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_2МЕТОДИЧЕСКИЕ  УКАЗАНИЯ</vt:lpstr>
    </vt:vector>
  </TitlesOfParts>
  <Company>SPecialiST RePack</Company>
  <LinksUpToDate>false</LinksUpToDate>
  <CharactersWithSpaces>12853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_2МЕТОДИЧЕСКИЕ  УКАЗАНИЯ</dc:title>
  <dc:subject/>
  <dc:creator>Nataly</dc:creator>
  <cp:keywords/>
  <dc:description/>
  <cp:lastModifiedBy>Пользователь</cp:lastModifiedBy>
  <cp:revision>12</cp:revision>
  <cp:lastPrinted>2022-03-10T14:38:00Z</cp:lastPrinted>
  <dcterms:created xsi:type="dcterms:W3CDTF">2022-03-10T09:21:00Z</dcterms:created>
  <dcterms:modified xsi:type="dcterms:W3CDTF">2022-05-18T07:30:00Z</dcterms:modified>
  <dc:language>en-US</dc:language>
</cp:coreProperties>
</file>